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1D" w:rsidRPr="0069201D" w:rsidRDefault="0069201D" w:rsidP="0069201D">
      <w:pPr>
        <w:spacing w:line="240" w:lineRule="auto"/>
        <w:rPr>
          <w:b/>
          <w:sz w:val="28"/>
          <w:szCs w:val="28"/>
        </w:rPr>
      </w:pPr>
      <w:r w:rsidRPr="0069201D">
        <w:rPr>
          <w:b/>
          <w:sz w:val="28"/>
          <w:szCs w:val="28"/>
        </w:rPr>
        <w:t>Schulinterner Sport-Lehrplan für die Einführungsphase</w:t>
      </w:r>
    </w:p>
    <w:p w:rsidR="0069201D" w:rsidRDefault="0069201D" w:rsidP="0069201D">
      <w:pPr>
        <w:spacing w:line="240" w:lineRule="auto"/>
      </w:pPr>
      <w:r>
        <w:t>Stand: 02.02.2015</w:t>
      </w:r>
    </w:p>
    <w:p w:rsidR="0069201D" w:rsidRDefault="0069201D" w:rsidP="0069201D">
      <w:pPr>
        <w:spacing w:line="240" w:lineRule="auto"/>
      </w:pPr>
    </w:p>
    <w:p w:rsidR="0069201D" w:rsidRDefault="0069201D" w:rsidP="0069201D">
      <w:pPr>
        <w:spacing w:line="240" w:lineRule="auto"/>
      </w:pPr>
      <w:r>
        <w:t>1. Halbjahr</w:t>
      </w:r>
    </w:p>
    <w:tbl>
      <w:tblPr>
        <w:tblStyle w:val="Tabellengitternetz"/>
        <w:tblW w:w="0" w:type="auto"/>
        <w:tblLook w:val="04A0"/>
      </w:tblPr>
      <w:tblGrid>
        <w:gridCol w:w="1615"/>
        <w:gridCol w:w="6856"/>
      </w:tblGrid>
      <w:tr w:rsidR="0069201D" w:rsidTr="0069201D">
        <w:tc>
          <w:tcPr>
            <w:tcW w:w="1615" w:type="dxa"/>
            <w:shd w:val="pct15" w:color="auto" w:fill="auto"/>
          </w:tcPr>
          <w:p w:rsidR="0069201D" w:rsidRDefault="0069201D" w:rsidP="0069201D">
            <w:pPr>
              <w:spacing w:line="240" w:lineRule="auto"/>
              <w:jc w:val="center"/>
            </w:pPr>
            <w:r>
              <w:t>Laufendes Unterrichts-vorhaben</w:t>
            </w:r>
          </w:p>
        </w:tc>
        <w:tc>
          <w:tcPr>
            <w:tcW w:w="6856" w:type="dxa"/>
            <w:shd w:val="pct15" w:color="auto" w:fill="auto"/>
          </w:tcPr>
          <w:p w:rsidR="0069201D" w:rsidRDefault="0069201D" w:rsidP="0069201D">
            <w:pPr>
              <w:spacing w:line="240" w:lineRule="auto"/>
            </w:pPr>
            <w:r>
              <w:t>Themen der einzelnen Unterrichtsvorhaben</w:t>
            </w:r>
          </w:p>
        </w:tc>
      </w:tr>
      <w:tr w:rsidR="0069201D" w:rsidTr="0069201D">
        <w:tc>
          <w:tcPr>
            <w:tcW w:w="1615" w:type="dxa"/>
          </w:tcPr>
          <w:p w:rsidR="0069201D" w:rsidRDefault="0069201D" w:rsidP="0069201D">
            <w:pPr>
              <w:spacing w:line="240" w:lineRule="auto"/>
              <w:jc w:val="center"/>
            </w:pPr>
            <w:r>
              <w:t>UV I</w:t>
            </w:r>
          </w:p>
        </w:tc>
        <w:tc>
          <w:tcPr>
            <w:tcW w:w="6856" w:type="dxa"/>
          </w:tcPr>
          <w:p w:rsidR="0069201D" w:rsidRPr="003049FF" w:rsidRDefault="0069201D" w:rsidP="00A429C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Neue Partner und wechselnde Gegner – </w:t>
            </w:r>
            <w:r>
              <w:t>Unterschiedliche Turnierformen (Kaiserturnier, „Punkte sammeln“,  „Kronen sammeln“, „jeder gegen jeden“, Mannschaftsturnier) i</w:t>
            </w:r>
            <w:r w:rsidR="00A429CD">
              <w:t>m</w:t>
            </w:r>
            <w:r>
              <w:t xml:space="preserve"> Badminton organisieren, durchführen und unter unterschiedlichen Zielsetzungen und Rahmenbedingungen beurteilen.</w:t>
            </w:r>
          </w:p>
        </w:tc>
      </w:tr>
      <w:tr w:rsidR="0069201D" w:rsidTr="0069201D">
        <w:tc>
          <w:tcPr>
            <w:tcW w:w="1615" w:type="dxa"/>
          </w:tcPr>
          <w:p w:rsidR="0069201D" w:rsidRDefault="0069201D" w:rsidP="0069201D">
            <w:pPr>
              <w:spacing w:line="240" w:lineRule="auto"/>
              <w:jc w:val="center"/>
            </w:pPr>
            <w:r>
              <w:t>UV II</w:t>
            </w:r>
          </w:p>
        </w:tc>
        <w:tc>
          <w:tcPr>
            <w:tcW w:w="6856" w:type="dxa"/>
          </w:tcPr>
          <w:p w:rsidR="0069201D" w:rsidRDefault="0069201D" w:rsidP="0069201D">
            <w:pPr>
              <w:spacing w:line="240" w:lineRule="auto"/>
            </w:pPr>
            <w:r w:rsidRPr="00261FBB">
              <w:rPr>
                <w:b/>
              </w:rPr>
              <w:t xml:space="preserve">Auseinandersetzung mit verschiedenen Trainingsformen </w:t>
            </w:r>
            <w:r>
              <w:rPr>
                <w:b/>
              </w:rPr>
              <w:t>der allgemeinen Fitness</w:t>
            </w:r>
          </w:p>
        </w:tc>
      </w:tr>
      <w:tr w:rsidR="0069201D" w:rsidTr="0069201D">
        <w:tc>
          <w:tcPr>
            <w:tcW w:w="1615" w:type="dxa"/>
          </w:tcPr>
          <w:p w:rsidR="0069201D" w:rsidRDefault="0069201D" w:rsidP="0069201D">
            <w:pPr>
              <w:spacing w:line="240" w:lineRule="auto"/>
              <w:jc w:val="center"/>
            </w:pPr>
            <w:r>
              <w:t>UV III</w:t>
            </w:r>
          </w:p>
        </w:tc>
        <w:tc>
          <w:tcPr>
            <w:tcW w:w="6856" w:type="dxa"/>
          </w:tcPr>
          <w:p w:rsidR="0069201D" w:rsidRPr="00BF08FC" w:rsidRDefault="0069201D" w:rsidP="0069201D">
            <w:pPr>
              <w:spacing w:line="240" w:lineRule="auto"/>
              <w:rPr>
                <w:b/>
              </w:rPr>
            </w:pPr>
            <w:r w:rsidRPr="00261FBB">
              <w:rPr>
                <w:b/>
              </w:rPr>
              <w:t xml:space="preserve">Le </w:t>
            </w:r>
            <w:proofErr w:type="spellStart"/>
            <w:r w:rsidRPr="00261FBB">
              <w:rPr>
                <w:b/>
              </w:rPr>
              <w:t>Parcour</w:t>
            </w:r>
            <w:proofErr w:type="spellEnd"/>
            <w:r>
              <w:t xml:space="preserve"> – aufbauend auf vorhandene turnerische Elemente individuelle Lösungen zur Überwindung von Hindernissen und Bewegungssituationen finden und gestalten.</w:t>
            </w:r>
          </w:p>
          <w:p w:rsidR="0069201D" w:rsidRDefault="0069201D" w:rsidP="0069201D">
            <w:pPr>
              <w:spacing w:line="240" w:lineRule="auto"/>
            </w:pPr>
          </w:p>
        </w:tc>
      </w:tr>
      <w:tr w:rsidR="0069201D" w:rsidTr="0069201D">
        <w:tc>
          <w:tcPr>
            <w:tcW w:w="1615" w:type="dxa"/>
          </w:tcPr>
          <w:p w:rsidR="0069201D" w:rsidRDefault="0069201D" w:rsidP="0069201D">
            <w:pPr>
              <w:spacing w:line="240" w:lineRule="auto"/>
              <w:jc w:val="center"/>
            </w:pPr>
            <w:r>
              <w:t>Freiraum</w:t>
            </w:r>
          </w:p>
        </w:tc>
        <w:tc>
          <w:tcPr>
            <w:tcW w:w="6856" w:type="dxa"/>
          </w:tcPr>
          <w:p w:rsidR="0069201D" w:rsidRDefault="0069201D" w:rsidP="0069201D">
            <w:pPr>
              <w:spacing w:line="240" w:lineRule="auto"/>
            </w:pPr>
            <w:r>
              <w:t>Ca. 15 Stunden Freiraum zur individuellen Nutzung nach Absprache mit dem Kurs</w:t>
            </w:r>
          </w:p>
        </w:tc>
      </w:tr>
    </w:tbl>
    <w:p w:rsidR="003049FF" w:rsidRDefault="003049FF"/>
    <w:p w:rsidR="003049FF" w:rsidRDefault="003049FF">
      <w:r>
        <w:t>2. Halbjahr</w:t>
      </w:r>
    </w:p>
    <w:tbl>
      <w:tblPr>
        <w:tblStyle w:val="Tabellengitternetz"/>
        <w:tblW w:w="0" w:type="auto"/>
        <w:tblLook w:val="04A0"/>
      </w:tblPr>
      <w:tblGrid>
        <w:gridCol w:w="1615"/>
        <w:gridCol w:w="6856"/>
      </w:tblGrid>
      <w:tr w:rsidR="003049FF" w:rsidTr="00DF4317">
        <w:tc>
          <w:tcPr>
            <w:tcW w:w="1615" w:type="dxa"/>
            <w:shd w:val="pct15" w:color="auto" w:fill="auto"/>
          </w:tcPr>
          <w:p w:rsidR="003049FF" w:rsidRDefault="003049FF" w:rsidP="00DF4317">
            <w:pPr>
              <w:spacing w:line="240" w:lineRule="auto"/>
              <w:jc w:val="center"/>
            </w:pPr>
            <w:r>
              <w:t>Laufendes Unterrichts-vorhaben</w:t>
            </w:r>
          </w:p>
        </w:tc>
        <w:tc>
          <w:tcPr>
            <w:tcW w:w="6856" w:type="dxa"/>
            <w:shd w:val="pct15" w:color="auto" w:fill="auto"/>
          </w:tcPr>
          <w:p w:rsidR="003049FF" w:rsidRDefault="003049FF" w:rsidP="00DF4317">
            <w:pPr>
              <w:spacing w:line="240" w:lineRule="auto"/>
            </w:pPr>
            <w:r>
              <w:t>Themen der einzelnen Unterrichtsvorhaben</w:t>
            </w:r>
          </w:p>
        </w:tc>
      </w:tr>
      <w:tr w:rsidR="0069201D" w:rsidTr="0069201D">
        <w:tc>
          <w:tcPr>
            <w:tcW w:w="1615" w:type="dxa"/>
          </w:tcPr>
          <w:p w:rsidR="0069201D" w:rsidRDefault="0069201D" w:rsidP="0069201D">
            <w:pPr>
              <w:spacing w:line="240" w:lineRule="auto"/>
              <w:jc w:val="center"/>
            </w:pPr>
            <w:r>
              <w:t>UV IV</w:t>
            </w:r>
          </w:p>
        </w:tc>
        <w:tc>
          <w:tcPr>
            <w:tcW w:w="6856" w:type="dxa"/>
          </w:tcPr>
          <w:p w:rsidR="0069201D" w:rsidRDefault="003049FF" w:rsidP="0069201D">
            <w:pPr>
              <w:spacing w:line="240" w:lineRule="auto"/>
            </w:pPr>
            <w:r w:rsidRPr="00261FBB">
              <w:rPr>
                <w:b/>
              </w:rPr>
              <w:t>Die spezielle Spielfähigkeit verbessern</w:t>
            </w:r>
            <w:r>
              <w:t xml:space="preserve"> – an einem ausgewählten Mannschaftsspiel.</w:t>
            </w:r>
          </w:p>
        </w:tc>
      </w:tr>
      <w:tr w:rsidR="0069201D" w:rsidTr="0069201D">
        <w:tc>
          <w:tcPr>
            <w:tcW w:w="1615" w:type="dxa"/>
          </w:tcPr>
          <w:p w:rsidR="0069201D" w:rsidRDefault="0069201D" w:rsidP="0069201D">
            <w:pPr>
              <w:spacing w:line="240" w:lineRule="auto"/>
              <w:jc w:val="center"/>
            </w:pPr>
            <w:r>
              <w:t>UV V</w:t>
            </w:r>
          </w:p>
        </w:tc>
        <w:tc>
          <w:tcPr>
            <w:tcW w:w="6856" w:type="dxa"/>
          </w:tcPr>
          <w:p w:rsidR="003049FF" w:rsidRDefault="003049FF" w:rsidP="003049FF">
            <w:pPr>
              <w:spacing w:line="240" w:lineRule="auto"/>
            </w:pPr>
            <w:r w:rsidRPr="00261FBB">
              <w:rPr>
                <w:b/>
              </w:rPr>
              <w:t xml:space="preserve">Auseinandersetzung mit </w:t>
            </w:r>
            <w:r>
              <w:rPr>
                <w:b/>
              </w:rPr>
              <w:t>(</w:t>
            </w:r>
            <w:r w:rsidRPr="00261FBB">
              <w:rPr>
                <w:b/>
              </w:rPr>
              <w:t>nicht</w:t>
            </w:r>
            <w:r>
              <w:rPr>
                <w:b/>
              </w:rPr>
              <w:t>)</w:t>
            </w:r>
            <w:r w:rsidRPr="00261FBB">
              <w:rPr>
                <w:b/>
              </w:rPr>
              <w:t xml:space="preserve"> alltäglichen Disziplinen der Leichtathletik.</w:t>
            </w:r>
          </w:p>
          <w:p w:rsidR="003049FF" w:rsidRPr="00BF08FC" w:rsidRDefault="003049FF" w:rsidP="003049FF">
            <w:pPr>
              <w:spacing w:line="240" w:lineRule="auto"/>
              <w:rPr>
                <w:b/>
              </w:rPr>
            </w:pPr>
            <w:r>
              <w:t>Beispiele: Dreisprung, Diskurswurf, Stabhochsprung oder Speerwurf – Deutsches Sportabzeichen</w:t>
            </w:r>
          </w:p>
          <w:p w:rsidR="0069201D" w:rsidRDefault="0069201D" w:rsidP="0069201D">
            <w:pPr>
              <w:spacing w:line="240" w:lineRule="auto"/>
            </w:pPr>
          </w:p>
        </w:tc>
      </w:tr>
      <w:tr w:rsidR="0069201D" w:rsidTr="0069201D">
        <w:tc>
          <w:tcPr>
            <w:tcW w:w="1615" w:type="dxa"/>
          </w:tcPr>
          <w:p w:rsidR="0069201D" w:rsidRDefault="0069201D" w:rsidP="0069201D">
            <w:pPr>
              <w:spacing w:line="240" w:lineRule="auto"/>
              <w:jc w:val="center"/>
            </w:pPr>
            <w:r>
              <w:t>UV VI</w:t>
            </w:r>
          </w:p>
        </w:tc>
        <w:tc>
          <w:tcPr>
            <w:tcW w:w="6856" w:type="dxa"/>
          </w:tcPr>
          <w:p w:rsidR="003049FF" w:rsidRPr="00261FBB" w:rsidRDefault="003049FF" w:rsidP="003049FF">
            <w:pPr>
              <w:spacing w:line="240" w:lineRule="auto"/>
              <w:rPr>
                <w:b/>
              </w:rPr>
            </w:pPr>
            <w:r w:rsidRPr="00261FBB">
              <w:rPr>
                <w:b/>
              </w:rPr>
              <w:t xml:space="preserve">Coole Tricks auf dem </w:t>
            </w:r>
            <w:proofErr w:type="spellStart"/>
            <w:r w:rsidRPr="00261FBB">
              <w:rPr>
                <w:b/>
              </w:rPr>
              <w:t>Waveboard</w:t>
            </w:r>
            <w:proofErr w:type="spellEnd"/>
          </w:p>
          <w:p w:rsidR="0069201D" w:rsidRDefault="0069201D" w:rsidP="003049FF">
            <w:pPr>
              <w:spacing w:line="240" w:lineRule="auto"/>
            </w:pPr>
          </w:p>
        </w:tc>
      </w:tr>
      <w:tr w:rsidR="0069201D" w:rsidTr="0069201D">
        <w:tc>
          <w:tcPr>
            <w:tcW w:w="1615" w:type="dxa"/>
          </w:tcPr>
          <w:p w:rsidR="0069201D" w:rsidRDefault="0069201D" w:rsidP="0069201D">
            <w:pPr>
              <w:spacing w:line="240" w:lineRule="auto"/>
              <w:jc w:val="center"/>
            </w:pPr>
            <w:r>
              <w:t>UV VII</w:t>
            </w:r>
          </w:p>
        </w:tc>
        <w:tc>
          <w:tcPr>
            <w:tcW w:w="6856" w:type="dxa"/>
          </w:tcPr>
          <w:p w:rsidR="003049FF" w:rsidRPr="00B276FE" w:rsidRDefault="003049FF" w:rsidP="003049FF">
            <w:pPr>
              <w:spacing w:line="240" w:lineRule="auto"/>
            </w:pPr>
            <w:r w:rsidRPr="003049FF">
              <w:rPr>
                <w:b/>
              </w:rPr>
              <w:t xml:space="preserve">Gestalten, Tanzen, Darstellen </w:t>
            </w:r>
            <w:r w:rsidR="00A429CD">
              <w:t xml:space="preserve">– Am Beispiel: </w:t>
            </w:r>
            <w:proofErr w:type="spellStart"/>
            <w:r w:rsidR="00A429CD">
              <w:t>Jumps</w:t>
            </w:r>
            <w:r>
              <w:t>tyle</w:t>
            </w:r>
            <w:proofErr w:type="spellEnd"/>
            <w:r>
              <w:t xml:space="preserve">, </w:t>
            </w:r>
            <w:proofErr w:type="spellStart"/>
            <w:r>
              <w:t>Rope-Skipping</w:t>
            </w:r>
            <w:proofErr w:type="spellEnd"/>
            <w:r>
              <w:t xml:space="preserve">, Aerobic, </w:t>
            </w:r>
            <w:proofErr w:type="spellStart"/>
            <w:r>
              <w:t>Ballkorobics</w:t>
            </w:r>
            <w:proofErr w:type="spellEnd"/>
          </w:p>
          <w:p w:rsidR="0069201D" w:rsidRDefault="0069201D" w:rsidP="0069201D">
            <w:pPr>
              <w:spacing w:line="240" w:lineRule="auto"/>
            </w:pPr>
          </w:p>
        </w:tc>
      </w:tr>
      <w:tr w:rsidR="0069201D" w:rsidTr="0069201D">
        <w:tc>
          <w:tcPr>
            <w:tcW w:w="1615" w:type="dxa"/>
          </w:tcPr>
          <w:p w:rsidR="0069201D" w:rsidRDefault="0069201D" w:rsidP="0069201D">
            <w:pPr>
              <w:spacing w:line="240" w:lineRule="auto"/>
              <w:jc w:val="center"/>
            </w:pPr>
            <w:r>
              <w:t>Freiraum</w:t>
            </w:r>
          </w:p>
        </w:tc>
        <w:tc>
          <w:tcPr>
            <w:tcW w:w="6856" w:type="dxa"/>
          </w:tcPr>
          <w:p w:rsidR="0069201D" w:rsidRDefault="0069201D" w:rsidP="0069201D">
            <w:pPr>
              <w:spacing w:line="240" w:lineRule="auto"/>
            </w:pPr>
            <w:r>
              <w:t>Ca. 15 Stunden Freiraum zur individuellen Nutzung nach Absprache mit dem Kurs</w:t>
            </w:r>
          </w:p>
        </w:tc>
      </w:tr>
    </w:tbl>
    <w:p w:rsidR="0069201D" w:rsidRDefault="0069201D" w:rsidP="0069201D">
      <w:pPr>
        <w:spacing w:line="240" w:lineRule="auto"/>
      </w:pPr>
    </w:p>
    <w:p w:rsidR="003049FF" w:rsidRDefault="003049FF">
      <w:pPr>
        <w:spacing w:line="360" w:lineRule="auto"/>
      </w:pPr>
      <w:r>
        <w:br w:type="page"/>
      </w:r>
    </w:p>
    <w:tbl>
      <w:tblPr>
        <w:tblStyle w:val="Tabellengitternetz"/>
        <w:tblW w:w="0" w:type="auto"/>
        <w:tblLook w:val="04A0"/>
      </w:tblPr>
      <w:tblGrid>
        <w:gridCol w:w="9288"/>
      </w:tblGrid>
      <w:tr w:rsidR="0069201D" w:rsidTr="003049FF">
        <w:trPr>
          <w:cantSplit/>
        </w:trPr>
        <w:tc>
          <w:tcPr>
            <w:tcW w:w="9288" w:type="dxa"/>
            <w:shd w:val="pct15" w:color="auto" w:fill="auto"/>
          </w:tcPr>
          <w:p w:rsidR="0069201D" w:rsidRDefault="0069201D" w:rsidP="0069201D">
            <w:pPr>
              <w:spacing w:line="240" w:lineRule="auto"/>
            </w:pPr>
            <w:r>
              <w:lastRenderedPageBreak/>
              <w:t>Einführungsphase (</w:t>
            </w:r>
            <w:proofErr w:type="spellStart"/>
            <w:r>
              <w:t>EPh</w:t>
            </w:r>
            <w:proofErr w:type="spellEnd"/>
            <w:r>
              <w:t>) 1. Halbjahr</w:t>
            </w:r>
          </w:p>
        </w:tc>
      </w:tr>
      <w:tr w:rsidR="0069201D" w:rsidTr="003049FF">
        <w:trPr>
          <w:cantSplit/>
        </w:trPr>
        <w:tc>
          <w:tcPr>
            <w:tcW w:w="9288" w:type="dxa"/>
          </w:tcPr>
          <w:p w:rsidR="0069201D" w:rsidRPr="008859FE" w:rsidRDefault="0069201D" w:rsidP="0069201D">
            <w:pPr>
              <w:spacing w:line="240" w:lineRule="auto"/>
            </w:pPr>
            <w:r w:rsidRPr="00BF08FC">
              <w:rPr>
                <w:b/>
                <w:u w:val="single"/>
              </w:rPr>
              <w:t xml:space="preserve">Unterrichtsvorhaben I: </w:t>
            </w:r>
          </w:p>
          <w:p w:rsidR="0069201D" w:rsidRPr="00DF3215" w:rsidRDefault="0069201D" w:rsidP="0069201D">
            <w:pPr>
              <w:spacing w:line="240" w:lineRule="auto"/>
              <w:rPr>
                <w:u w:val="single"/>
              </w:rPr>
            </w:pPr>
          </w:p>
          <w:p w:rsidR="0069201D" w:rsidRPr="00BF08FC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>Thema:</w:t>
            </w:r>
            <w:r w:rsidRPr="00BF08FC">
              <w:t xml:space="preserve"> </w:t>
            </w:r>
            <w:r>
              <w:rPr>
                <w:b/>
              </w:rPr>
              <w:t xml:space="preserve">Neue Partner und wechselnde Gegner – </w:t>
            </w:r>
            <w:r>
              <w:t>Unterschiedliche Turnierformen (Kaiserturnier, „Punkte sammeln“,  „Kronen sammeln“, „jeder gegen jeden“, Mannschaftsturnier) i</w:t>
            </w:r>
            <w:r w:rsidR="00A429CD">
              <w:t>m</w:t>
            </w:r>
            <w:r>
              <w:t xml:space="preserve"> Badminton organisieren, durchführen und unter unterschiedlichen Zielsetzungen und Rahmenbedingungen beurteilen.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Pr="00261FBB" w:rsidRDefault="0069201D" w:rsidP="0069201D">
            <w:pPr>
              <w:spacing w:line="240" w:lineRule="auto"/>
            </w:pPr>
            <w:r w:rsidRPr="00BF08FC">
              <w:rPr>
                <w:b/>
              </w:rPr>
              <w:t>BF/SB</w:t>
            </w:r>
            <w:r>
              <w:rPr>
                <w:b/>
              </w:rPr>
              <w:t xml:space="preserve"> 7</w:t>
            </w:r>
            <w:r w:rsidRPr="00BF08FC">
              <w:rPr>
                <w:b/>
              </w:rPr>
              <w:t xml:space="preserve">: </w:t>
            </w:r>
            <w:r>
              <w:t>Spielen in und mit Regelstrukturen - Sportspiele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Pr="00062CD0" w:rsidRDefault="0069201D" w:rsidP="0069201D">
            <w:pPr>
              <w:spacing w:line="240" w:lineRule="auto"/>
            </w:pPr>
            <w:r w:rsidRPr="00BF08FC">
              <w:rPr>
                <w:b/>
              </w:rPr>
              <w:t xml:space="preserve">Inhaltlicher Kern: </w:t>
            </w:r>
            <w:r w:rsidR="002C74CD">
              <w:rPr>
                <w:b/>
              </w:rPr>
              <w:tab/>
            </w:r>
            <w:r>
              <w:t>Partnerspiele – Einzel und Doppel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Pr="00BF08FC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Bewegungsfeldspezifische Kompetenzerfahrungen: </w:t>
            </w:r>
          </w:p>
          <w:p w:rsidR="0069201D" w:rsidRPr="00D93214" w:rsidRDefault="0069201D" w:rsidP="0069201D">
            <w:pPr>
              <w:spacing w:line="240" w:lineRule="auto"/>
            </w:pPr>
            <w:r w:rsidRPr="00D93214">
              <w:t>Die Schülerinnen und Schüler können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13"/>
              </w:numPr>
              <w:spacing w:line="240" w:lineRule="auto"/>
            </w:pPr>
            <w:r>
              <w:t>in einem Partnerspiel gruppen- und individualtaktische Lösungsmöglichkeiten für Spielsituationen in der Offensive und Defensive anwenden.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13"/>
              </w:numPr>
              <w:spacing w:line="240" w:lineRule="auto"/>
            </w:pPr>
            <w:r>
              <w:t>Spielregeln aufgrund von veränderten Rahmenbedingungen, unterschiedlichen Zielsetzungen sowie im Hinblick auf die Vermeidung von Verletzungsrisiken situativ anpassen und in ausgewählten Spielsituationen anwenden.</w:t>
            </w:r>
            <w:r>
              <w:br/>
            </w:r>
          </w:p>
          <w:p w:rsidR="0069201D" w:rsidRPr="00BF08FC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Inhaltsfelder: </w:t>
            </w:r>
            <w:r w:rsidRPr="0001412E">
              <w:t>Kooperation und Konkurrenz (e)</w:t>
            </w:r>
          </w:p>
          <w:p w:rsidR="0069201D" w:rsidRDefault="0069201D" w:rsidP="0069201D">
            <w:pPr>
              <w:spacing w:line="240" w:lineRule="auto"/>
            </w:pPr>
          </w:p>
          <w:p w:rsidR="002C74CD" w:rsidRPr="00BF08FC" w:rsidRDefault="0069201D" w:rsidP="002C74C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Inhaltlicher Schwerpunkt: </w:t>
            </w:r>
            <w:r>
              <w:t xml:space="preserve"> Gestaltung von Spiel- und Sportgelegenheiten</w:t>
            </w:r>
            <w:r w:rsidR="002C74CD">
              <w:t xml:space="preserve"> </w:t>
            </w:r>
            <w:r w:rsidR="002C74CD" w:rsidRPr="0001412E">
              <w:t>(e)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Pr="00BF08FC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Bewegungsfeldübergreifende Kompetenzerwartungen: </w:t>
            </w:r>
          </w:p>
          <w:p w:rsidR="0069201D" w:rsidRPr="00D93214" w:rsidRDefault="0069201D" w:rsidP="0069201D">
            <w:pPr>
              <w:spacing w:line="240" w:lineRule="auto"/>
            </w:pPr>
            <w:r w:rsidRPr="00D93214">
              <w:t>Die Schülerinnen und Schüler können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14"/>
              </w:numPr>
              <w:spacing w:line="240" w:lineRule="auto"/>
            </w:pPr>
            <w:r>
              <w:t>grundlegende Aspekte bei der Planung, Durchführung und Auswertung von sportlichen Handlungssituationen beschreiben</w:t>
            </w:r>
            <w:r w:rsidR="00F96879">
              <w:t xml:space="preserve">. </w:t>
            </w:r>
            <w:r>
              <w:t>(SK)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14"/>
              </w:numPr>
              <w:spacing w:line="240" w:lineRule="auto"/>
            </w:pPr>
            <w:r>
              <w:t>sich auf das spezifische Arrangement für ihren Sport verständigen (Aufgaben verteilen, Gruppen bilden, Spielsituationen selbstständig organisieren). (MK)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14"/>
              </w:numPr>
              <w:spacing w:line="240" w:lineRule="auto"/>
            </w:pPr>
            <w:r>
              <w:t>die Bedeutung und Auswirkung von gruppendynamischen Prozessen, auch geschlechterdifferenzierter Perspektive, und die damit verbundenen Chan</w:t>
            </w:r>
            <w:r w:rsidR="00F96879">
              <w:t>cen und Grenzen beurteilen. (UK)</w:t>
            </w:r>
            <w:r w:rsidR="0001412E">
              <w:br/>
            </w:r>
          </w:p>
          <w:p w:rsidR="0069201D" w:rsidRPr="008B2620" w:rsidRDefault="0069201D" w:rsidP="0069201D">
            <w:pPr>
              <w:spacing w:line="240" w:lineRule="auto"/>
            </w:pPr>
            <w:r w:rsidRPr="00BF08FC">
              <w:rPr>
                <w:b/>
              </w:rPr>
              <w:t xml:space="preserve">Zeitbedarf: </w:t>
            </w:r>
            <w:r>
              <w:t>ca. 12 Unterrichtsstunden</w:t>
            </w:r>
          </w:p>
          <w:p w:rsidR="0069201D" w:rsidRDefault="0069201D" w:rsidP="0069201D">
            <w:pPr>
              <w:spacing w:line="240" w:lineRule="auto"/>
            </w:pPr>
          </w:p>
        </w:tc>
      </w:tr>
      <w:tr w:rsidR="0069201D" w:rsidTr="003049FF">
        <w:trPr>
          <w:cantSplit/>
        </w:trPr>
        <w:tc>
          <w:tcPr>
            <w:tcW w:w="9288" w:type="dxa"/>
          </w:tcPr>
          <w:p w:rsidR="0069201D" w:rsidRPr="00BF08FC" w:rsidRDefault="0069201D" w:rsidP="0069201D">
            <w:pPr>
              <w:spacing w:line="240" w:lineRule="auto"/>
              <w:rPr>
                <w:b/>
                <w:u w:val="single"/>
              </w:rPr>
            </w:pPr>
            <w:r w:rsidRPr="00BF08FC">
              <w:rPr>
                <w:b/>
                <w:u w:val="single"/>
              </w:rPr>
              <w:lastRenderedPageBreak/>
              <w:t>Unterrichtsvorhaben I</w:t>
            </w:r>
            <w:r>
              <w:rPr>
                <w:b/>
                <w:u w:val="single"/>
              </w:rPr>
              <w:t>I</w:t>
            </w:r>
            <w:r w:rsidRPr="00BF08FC">
              <w:rPr>
                <w:b/>
                <w:u w:val="single"/>
              </w:rPr>
              <w:t xml:space="preserve">: </w:t>
            </w:r>
          </w:p>
          <w:p w:rsidR="0069201D" w:rsidRPr="00DF3215" w:rsidRDefault="0069201D" w:rsidP="0069201D">
            <w:pPr>
              <w:spacing w:line="240" w:lineRule="auto"/>
              <w:rPr>
                <w:u w:val="single"/>
              </w:rPr>
            </w:pPr>
          </w:p>
          <w:p w:rsidR="0069201D" w:rsidRDefault="0069201D" w:rsidP="0069201D">
            <w:pPr>
              <w:spacing w:line="240" w:lineRule="auto"/>
            </w:pPr>
            <w:r w:rsidRPr="00BF08FC">
              <w:rPr>
                <w:b/>
              </w:rPr>
              <w:t>Thema:</w:t>
            </w:r>
            <w:r>
              <w:t xml:space="preserve"> </w:t>
            </w:r>
            <w:r w:rsidRPr="00261FBB">
              <w:rPr>
                <w:b/>
              </w:rPr>
              <w:t xml:space="preserve">Auseinandersetzung mit verschiedenen Trainingsformen </w:t>
            </w:r>
            <w:r>
              <w:rPr>
                <w:b/>
              </w:rPr>
              <w:t>der allgemeinen Fitness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Pr="00BF08FC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>BF/SB</w:t>
            </w:r>
            <w:r>
              <w:rPr>
                <w:b/>
              </w:rPr>
              <w:t xml:space="preserve"> 1</w:t>
            </w:r>
            <w:r w:rsidRPr="00BF08FC">
              <w:rPr>
                <w:b/>
              </w:rPr>
              <w:t xml:space="preserve">: </w:t>
            </w:r>
            <w:r w:rsidRPr="0001412E">
              <w:t xml:space="preserve">Den </w:t>
            </w:r>
            <w:r w:rsidRPr="00E17F5C">
              <w:t>Körper wahrnehmen und Bewegungsfähigkeiten ausprägen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Pr="00902D70" w:rsidRDefault="0069201D" w:rsidP="0069201D">
            <w:pPr>
              <w:spacing w:line="240" w:lineRule="auto"/>
            </w:pPr>
            <w:r w:rsidRPr="00BF08FC">
              <w:rPr>
                <w:b/>
              </w:rPr>
              <w:t>Inhaltlicher Kern</w:t>
            </w:r>
            <w:r w:rsidRPr="00E17F5C">
              <w:t>:</w:t>
            </w:r>
            <w:r w:rsidR="0001412E">
              <w:tab/>
            </w:r>
            <w:r w:rsidRPr="00E17F5C">
              <w:t>Formen der Fitnessgymnastik</w:t>
            </w:r>
          </w:p>
          <w:p w:rsidR="0069201D" w:rsidRDefault="0001412E" w:rsidP="0069201D">
            <w:pPr>
              <w:spacing w:line="240" w:lineRule="auto"/>
            </w:pPr>
            <w:r>
              <w:tab/>
            </w:r>
            <w:r>
              <w:tab/>
            </w:r>
            <w:r>
              <w:tab/>
            </w:r>
            <w:r w:rsidR="0069201D">
              <w:t>Funktionelle Dehnübungen und unterschiedliche Dehnmethoden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Bewegungsfeldspezifische Kompetenzerfahrungen: </w:t>
            </w:r>
          </w:p>
          <w:p w:rsidR="0069201D" w:rsidRPr="00D93214" w:rsidRDefault="0069201D" w:rsidP="0069201D">
            <w:pPr>
              <w:spacing w:line="240" w:lineRule="auto"/>
            </w:pPr>
            <w:r w:rsidRPr="00D93214">
              <w:t>Die Schülerinnen und Schüler können</w:t>
            </w:r>
          </w:p>
          <w:p w:rsidR="0069201D" w:rsidRDefault="0069201D" w:rsidP="0001412E">
            <w:pPr>
              <w:pStyle w:val="Listenabsatz"/>
              <w:numPr>
                <w:ilvl w:val="0"/>
                <w:numId w:val="15"/>
              </w:numPr>
              <w:spacing w:line="240" w:lineRule="auto"/>
            </w:pPr>
            <w:r>
              <w:t xml:space="preserve">ein Fitnessprogramm (z.B. Aerobic, Stepp-Aerobic, Circuit-Training) unter einer </w:t>
            </w:r>
          </w:p>
          <w:p w:rsidR="0069201D" w:rsidRDefault="0069201D" w:rsidP="0001412E">
            <w:pPr>
              <w:pStyle w:val="Listenabsatz"/>
              <w:spacing w:line="240" w:lineRule="auto"/>
            </w:pPr>
            <w:proofErr w:type="gramStart"/>
            <w:r>
              <w:t>ausgewählten Zielrichtung</w:t>
            </w:r>
            <w:proofErr w:type="gramEnd"/>
            <w:r>
              <w:t xml:space="preserve"> (Steigerung von Kraft, Ausdauer oder Beweglichkeit) präsentieren.</w:t>
            </w:r>
          </w:p>
          <w:p w:rsidR="0069201D" w:rsidRDefault="0069201D" w:rsidP="0001412E">
            <w:pPr>
              <w:pStyle w:val="Listenabsatz"/>
              <w:numPr>
                <w:ilvl w:val="0"/>
                <w:numId w:val="15"/>
              </w:numPr>
              <w:spacing w:line="240" w:lineRule="auto"/>
            </w:pPr>
            <w:r>
              <w:t>unterschiedliche Dehnmethoden im Hinblick auf verschiedene sportliche Anforderungssituationen funktionsgerecht anwenden.</w:t>
            </w:r>
            <w:r w:rsidR="0001412E">
              <w:br/>
            </w:r>
          </w:p>
          <w:p w:rsidR="0069201D" w:rsidRDefault="0069201D" w:rsidP="0069201D">
            <w:pPr>
              <w:spacing w:line="240" w:lineRule="auto"/>
            </w:pPr>
            <w:r w:rsidRPr="00BF08FC">
              <w:rPr>
                <w:b/>
              </w:rPr>
              <w:t xml:space="preserve">Inhaltsfelder: </w:t>
            </w:r>
            <w:r w:rsidR="00F96879">
              <w:t>Leistung (d)</w:t>
            </w:r>
          </w:p>
          <w:p w:rsidR="0069201D" w:rsidRPr="00902D70" w:rsidRDefault="0069201D" w:rsidP="0069201D">
            <w:pPr>
              <w:spacing w:line="240" w:lineRule="auto"/>
            </w:pPr>
            <w:r>
              <w:tab/>
            </w:r>
            <w:r>
              <w:tab/>
            </w:r>
            <w:r w:rsidR="002C74CD">
              <w:t xml:space="preserve"> </w:t>
            </w:r>
            <w:r>
              <w:t>Gesundheit</w:t>
            </w:r>
            <w:r w:rsidR="00F96879">
              <w:t xml:space="preserve"> (f)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Default="0069201D" w:rsidP="0069201D">
            <w:pPr>
              <w:spacing w:line="240" w:lineRule="auto"/>
            </w:pPr>
            <w:r w:rsidRPr="00BF08FC">
              <w:rPr>
                <w:b/>
              </w:rPr>
              <w:t xml:space="preserve">Inhaltlicher Schwerpunkt: </w:t>
            </w:r>
            <w:r>
              <w:rPr>
                <w:b/>
              </w:rPr>
              <w:tab/>
            </w:r>
            <w:r>
              <w:t>Trainingsplanung und Organisation (d)</w:t>
            </w:r>
          </w:p>
          <w:p w:rsidR="0069201D" w:rsidRPr="00902D70" w:rsidRDefault="0069201D" w:rsidP="0069201D">
            <w:pPr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  <w:t>Gesundheitlicher Nutzen und Risiken des Sportreibens (f)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Bewegungsfeldübergreifende Kompetenzerwartungen: </w:t>
            </w:r>
          </w:p>
          <w:p w:rsidR="0069201D" w:rsidRPr="00D93214" w:rsidRDefault="0069201D" w:rsidP="0069201D">
            <w:pPr>
              <w:spacing w:line="240" w:lineRule="auto"/>
            </w:pPr>
            <w:r w:rsidRPr="00D93214">
              <w:t>Die Schülerinnen und Schüler können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2"/>
              </w:numPr>
              <w:spacing w:line="240" w:lineRule="auto"/>
            </w:pPr>
            <w:r>
              <w:t>allgemeine Gesetzmäßigkeiten von Ausdauertraining (Methoden, Prinzipien, Formen) erläutern. (SK)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2"/>
              </w:numPr>
              <w:spacing w:line="240" w:lineRule="auto"/>
            </w:pPr>
            <w:r>
              <w:t>unterschiedliche Belastungsgrößen (u.a. Intensität, Umfang, Dichte, Dauer) zur Gestaltung eines Trainings erläutern. (SK)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2"/>
              </w:numPr>
              <w:spacing w:line="240" w:lineRule="auto"/>
            </w:pPr>
            <w:r>
              <w:t>einen zeitlich begrenzten individuellen Trainingsplan zur Verbesserung der Ausdauer erstellen und dokumentieren (z.B. Lerntagebuch). (MK)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2"/>
              </w:numPr>
              <w:spacing w:line="240" w:lineRule="auto"/>
            </w:pPr>
            <w:r>
              <w:t>ihren eigenen Trainingsfortschritt Kriterien geleitet beurteilen .(UK)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2"/>
              </w:numPr>
              <w:spacing w:line="240" w:lineRule="auto"/>
            </w:pPr>
            <w:r>
              <w:t>sich selbständig auf ihren Sport vorbereiten (Kleidung, Aufwärmen, Ernährung) und ihr Vorgehen dabei begründen. (MK)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2"/>
              </w:numPr>
              <w:spacing w:line="240" w:lineRule="auto"/>
            </w:pPr>
            <w:r>
              <w:t>die Bedeutung des Zusammenhangs von Ernährung und Sport bezogen auf Gesundheit und Wohlbefinden beurteilen. (UK)</w:t>
            </w:r>
            <w:r w:rsidR="0001412E">
              <w:br/>
            </w:r>
          </w:p>
          <w:p w:rsidR="0069201D" w:rsidRPr="003738FF" w:rsidRDefault="0069201D" w:rsidP="0069201D">
            <w:pPr>
              <w:spacing w:line="240" w:lineRule="auto"/>
            </w:pPr>
            <w:r w:rsidRPr="00BF08FC">
              <w:rPr>
                <w:b/>
              </w:rPr>
              <w:t xml:space="preserve">Zeitbedarf: </w:t>
            </w:r>
            <w:r w:rsidRPr="003738FF">
              <w:t>ca.</w:t>
            </w:r>
            <w:r>
              <w:rPr>
                <w:b/>
              </w:rPr>
              <w:t xml:space="preserve"> </w:t>
            </w:r>
            <w:r>
              <w:t>12 Unterrichtsstunden</w:t>
            </w:r>
          </w:p>
          <w:p w:rsidR="0069201D" w:rsidRDefault="0069201D" w:rsidP="0069201D">
            <w:pPr>
              <w:spacing w:line="240" w:lineRule="auto"/>
              <w:rPr>
                <w:u w:val="single"/>
              </w:rPr>
            </w:pPr>
          </w:p>
        </w:tc>
      </w:tr>
      <w:tr w:rsidR="0069201D" w:rsidTr="003049FF">
        <w:trPr>
          <w:cantSplit/>
        </w:trPr>
        <w:tc>
          <w:tcPr>
            <w:tcW w:w="9288" w:type="dxa"/>
          </w:tcPr>
          <w:p w:rsidR="0069201D" w:rsidRPr="00BF08FC" w:rsidRDefault="0069201D" w:rsidP="0069201D">
            <w:pPr>
              <w:spacing w:line="240" w:lineRule="auto"/>
              <w:rPr>
                <w:b/>
                <w:u w:val="single"/>
              </w:rPr>
            </w:pPr>
            <w:r w:rsidRPr="00BF08FC">
              <w:rPr>
                <w:b/>
                <w:u w:val="single"/>
              </w:rPr>
              <w:lastRenderedPageBreak/>
              <w:t>Unterrichtsvorhaben I</w:t>
            </w:r>
            <w:r>
              <w:rPr>
                <w:b/>
                <w:u w:val="single"/>
              </w:rPr>
              <w:t>II</w:t>
            </w:r>
            <w:r w:rsidRPr="00BF08FC">
              <w:rPr>
                <w:b/>
                <w:u w:val="single"/>
              </w:rPr>
              <w:t xml:space="preserve">: </w:t>
            </w:r>
          </w:p>
          <w:p w:rsidR="0069201D" w:rsidRPr="00DF3215" w:rsidRDefault="0069201D" w:rsidP="0069201D">
            <w:pPr>
              <w:spacing w:line="240" w:lineRule="auto"/>
              <w:rPr>
                <w:u w:val="single"/>
              </w:rPr>
            </w:pPr>
          </w:p>
          <w:p w:rsidR="0069201D" w:rsidRPr="00BF08FC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>Thema:</w:t>
            </w:r>
            <w:r w:rsidRPr="00BF08FC">
              <w:t xml:space="preserve"> </w:t>
            </w:r>
            <w:r w:rsidRPr="00261FBB">
              <w:rPr>
                <w:b/>
              </w:rPr>
              <w:t xml:space="preserve">Le </w:t>
            </w:r>
            <w:proofErr w:type="spellStart"/>
            <w:r w:rsidRPr="00261FBB">
              <w:rPr>
                <w:b/>
              </w:rPr>
              <w:t>Parcour</w:t>
            </w:r>
            <w:proofErr w:type="spellEnd"/>
            <w:r>
              <w:t xml:space="preserve"> – aufbauend auf vorhandene turnerische Elemente individuelle Lösungen zur Überwindung von Hindernissen und Bewegungssituationen finden und gestalten.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Pr="003738FF" w:rsidRDefault="0069201D" w:rsidP="0069201D">
            <w:pPr>
              <w:tabs>
                <w:tab w:val="left" w:pos="3224"/>
              </w:tabs>
              <w:spacing w:line="240" w:lineRule="auto"/>
              <w:rPr>
                <w:b/>
              </w:rPr>
            </w:pPr>
            <w:r w:rsidRPr="00BF08FC">
              <w:rPr>
                <w:b/>
              </w:rPr>
              <w:t>BF/SB</w:t>
            </w:r>
            <w:r>
              <w:rPr>
                <w:b/>
              </w:rPr>
              <w:t xml:space="preserve"> 5</w:t>
            </w:r>
            <w:r w:rsidRPr="00BF08FC">
              <w:rPr>
                <w:b/>
              </w:rPr>
              <w:t>:</w:t>
            </w:r>
            <w:r>
              <w:t xml:space="preserve"> </w:t>
            </w:r>
            <w:r w:rsidRPr="003738FF">
              <w:t>Beweg</w:t>
            </w:r>
            <w:r>
              <w:t>e</w:t>
            </w:r>
            <w:r w:rsidRPr="003738FF">
              <w:t xml:space="preserve">n </w:t>
            </w:r>
            <w:r>
              <w:t xml:space="preserve">an </w:t>
            </w:r>
            <w:r w:rsidRPr="003738FF">
              <w:t>Geräten - Turnen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Default="0069201D" w:rsidP="0069201D">
            <w:pPr>
              <w:spacing w:line="240" w:lineRule="auto"/>
            </w:pPr>
            <w:r w:rsidRPr="00BF08FC">
              <w:rPr>
                <w:b/>
              </w:rPr>
              <w:t>Inhaltlicher Kern:</w:t>
            </w:r>
            <w:r>
              <w:rPr>
                <w:b/>
              </w:rPr>
              <w:tab/>
            </w:r>
            <w:r w:rsidRPr="003738FF">
              <w:t>Norm</w:t>
            </w:r>
            <w:r w:rsidRPr="003738FF">
              <w:rPr>
                <w:b/>
                <w:u w:val="single"/>
              </w:rPr>
              <w:t>un</w:t>
            </w:r>
            <w:r w:rsidRPr="003738FF">
              <w:t xml:space="preserve">gebundenes Turnen an gängigen Wettkampfgeräten und </w:t>
            </w:r>
          </w:p>
          <w:p w:rsidR="0069201D" w:rsidRPr="00B233B1" w:rsidRDefault="0069201D" w:rsidP="0069201D">
            <w:pPr>
              <w:spacing w:line="240" w:lineRule="auto"/>
            </w:pPr>
            <w:r>
              <w:tab/>
            </w:r>
            <w:r>
              <w:tab/>
            </w:r>
            <w:r>
              <w:tab/>
            </w:r>
            <w:r w:rsidRPr="003738FF">
              <w:t>Gerätekombinationen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Bewegungsfeldspezifische Kompetenzerfahrungen: </w:t>
            </w:r>
          </w:p>
          <w:p w:rsidR="0069201D" w:rsidRPr="00D93214" w:rsidRDefault="0069201D" w:rsidP="0069201D">
            <w:pPr>
              <w:spacing w:line="240" w:lineRule="auto"/>
            </w:pPr>
            <w:r w:rsidRPr="00D93214">
              <w:t>Die Schülerinnen und Schüler können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3"/>
              </w:numPr>
              <w:spacing w:line="240" w:lineRule="auto"/>
            </w:pPr>
            <w:r>
              <w:t>turnerische Bewegungsformen als selbstständig entwickelte Partner- oder Gruppengestaltung unter Berücksichtigung spezifischer Ausführungskriterien präsentieren.</w:t>
            </w:r>
          </w:p>
          <w:p w:rsidR="0069201D" w:rsidRPr="008859FE" w:rsidRDefault="0069201D" w:rsidP="0069201D">
            <w:pPr>
              <w:pStyle w:val="Listenabsatz"/>
              <w:numPr>
                <w:ilvl w:val="0"/>
                <w:numId w:val="3"/>
              </w:numPr>
              <w:spacing w:line="240" w:lineRule="auto"/>
            </w:pPr>
            <w:r>
              <w:t>Maßnahmen zum Helfen und Sichern situationsgerecht anwenden.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Pr="008859FE" w:rsidRDefault="0069201D" w:rsidP="0069201D">
            <w:pPr>
              <w:spacing w:line="240" w:lineRule="auto"/>
            </w:pPr>
            <w:r w:rsidRPr="00BF08FC">
              <w:rPr>
                <w:b/>
              </w:rPr>
              <w:t xml:space="preserve">Inhaltsfelder: </w:t>
            </w:r>
            <w:r w:rsidRPr="00D93214">
              <w:t>Wagnis und Verantwortung</w:t>
            </w:r>
            <w:r w:rsidR="00F96879">
              <w:t xml:space="preserve"> (c)</w:t>
            </w:r>
          </w:p>
          <w:p w:rsidR="0069201D" w:rsidRDefault="0069201D" w:rsidP="0069201D">
            <w:pPr>
              <w:spacing w:line="240" w:lineRule="auto"/>
            </w:pPr>
          </w:p>
          <w:p w:rsidR="002C74CD" w:rsidRDefault="0069201D" w:rsidP="002C74C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Inhaltlicher Schwerpunkt: </w:t>
            </w:r>
          </w:p>
          <w:p w:rsidR="0069201D" w:rsidRPr="008859FE" w:rsidRDefault="002C74CD" w:rsidP="002C74CD">
            <w:pPr>
              <w:spacing w:line="240" w:lineRule="auto"/>
            </w:pPr>
            <w:r>
              <w:rPr>
                <w:b/>
              </w:rPr>
              <w:tab/>
            </w:r>
            <w:r w:rsidR="0069201D">
              <w:t>Handlungssteuerung unter verschiedenen psychischen Einflüssen (c)</w:t>
            </w:r>
          </w:p>
          <w:p w:rsidR="0069201D" w:rsidRPr="008859FE" w:rsidRDefault="0069201D" w:rsidP="0069201D">
            <w:pPr>
              <w:spacing w:line="240" w:lineRule="auto"/>
            </w:pPr>
          </w:p>
          <w:p w:rsidR="0069201D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Bewegungsfeldübergreifende Kompetenzerwartungen: </w:t>
            </w:r>
          </w:p>
          <w:p w:rsidR="0069201D" w:rsidRPr="00D93214" w:rsidRDefault="0069201D" w:rsidP="0069201D">
            <w:pPr>
              <w:spacing w:line="240" w:lineRule="auto"/>
            </w:pPr>
            <w:r w:rsidRPr="00D93214">
              <w:t>Die Schülerinnen und Schüler können</w:t>
            </w:r>
          </w:p>
          <w:p w:rsidR="0069201D" w:rsidRPr="00FA7E68" w:rsidRDefault="0069201D" w:rsidP="0069201D">
            <w:pPr>
              <w:pStyle w:val="Listenabsatz"/>
              <w:numPr>
                <w:ilvl w:val="0"/>
                <w:numId w:val="5"/>
              </w:numPr>
              <w:spacing w:line="240" w:lineRule="auto"/>
            </w:pPr>
            <w:r w:rsidRPr="00FA7E68">
              <w:t>den Einfluss</w:t>
            </w:r>
            <w:r>
              <w:t xml:space="preserve"> psychischer Faktoren (z.B. Freude, Frustration, Angst) auf das Gelingen sportlicher Handlungssituationen </w:t>
            </w:r>
            <w:r w:rsidRPr="00FA7E68">
              <w:rPr>
                <w:u w:val="single"/>
              </w:rPr>
              <w:t>beschreiben</w:t>
            </w:r>
            <w:r>
              <w:t>. (SK)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4"/>
              </w:numPr>
              <w:spacing w:line="240" w:lineRule="auto"/>
            </w:pPr>
            <w:r>
              <w:t xml:space="preserve">in sportlichen Anforderungssituationen auf verschiedene psychische Einflüsse angemessen </w:t>
            </w:r>
            <w:r w:rsidRPr="00FA7E68">
              <w:rPr>
                <w:u w:val="single"/>
              </w:rPr>
              <w:t>reagieren</w:t>
            </w:r>
            <w:r>
              <w:t>. (MK)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4"/>
              </w:numPr>
              <w:spacing w:line="240" w:lineRule="auto"/>
            </w:pPr>
            <w:r>
              <w:t>den Einfluss psychische</w:t>
            </w:r>
            <w:r w:rsidR="00A429CD">
              <w:t>r</w:t>
            </w:r>
            <w:r>
              <w:t xml:space="preserve"> Faktoren (z.B. Freude, Frustration, Angst, Gruppendruck – auch geschlechtsspezifische) auf das sportliche Handeln in unterschiedlichen Handlungssituationen </w:t>
            </w:r>
            <w:r w:rsidRPr="00FA7E68">
              <w:rPr>
                <w:u w:val="single"/>
              </w:rPr>
              <w:t>beurteilen</w:t>
            </w:r>
            <w:r>
              <w:t>. (UK)</w:t>
            </w:r>
          </w:p>
          <w:p w:rsidR="0069201D" w:rsidRDefault="0069201D" w:rsidP="0069201D">
            <w:pPr>
              <w:pStyle w:val="Listenabsatz"/>
              <w:spacing w:line="240" w:lineRule="auto"/>
            </w:pPr>
          </w:p>
          <w:p w:rsidR="0069201D" w:rsidRDefault="0069201D" w:rsidP="0069201D">
            <w:pPr>
              <w:spacing w:line="240" w:lineRule="auto"/>
            </w:pPr>
          </w:p>
          <w:p w:rsidR="0069201D" w:rsidRPr="00FA7E68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Zeitbedarf: </w:t>
            </w:r>
            <w:r>
              <w:t>ca</w:t>
            </w:r>
            <w:r w:rsidRPr="00FA7E68">
              <w:t>. 12 Unterrichtsstunden</w:t>
            </w:r>
          </w:p>
        </w:tc>
      </w:tr>
      <w:tr w:rsidR="0069201D" w:rsidTr="003049FF">
        <w:trPr>
          <w:cantSplit/>
        </w:trPr>
        <w:tc>
          <w:tcPr>
            <w:tcW w:w="9288" w:type="dxa"/>
          </w:tcPr>
          <w:p w:rsidR="0069201D" w:rsidRPr="00BF08FC" w:rsidRDefault="0069201D" w:rsidP="0069201D">
            <w:pPr>
              <w:spacing w:line="240" w:lineRule="auto"/>
              <w:rPr>
                <w:b/>
                <w:u w:val="single"/>
              </w:rPr>
            </w:pPr>
            <w:r w:rsidRPr="00BF08FC">
              <w:rPr>
                <w:b/>
                <w:u w:val="single"/>
              </w:rPr>
              <w:lastRenderedPageBreak/>
              <w:t>Unterrichtsvorhaben I</w:t>
            </w:r>
            <w:r>
              <w:rPr>
                <w:b/>
                <w:u w:val="single"/>
              </w:rPr>
              <w:t>V</w:t>
            </w:r>
            <w:r w:rsidRPr="00BF08FC">
              <w:rPr>
                <w:b/>
                <w:u w:val="single"/>
              </w:rPr>
              <w:t xml:space="preserve">: </w:t>
            </w:r>
          </w:p>
          <w:p w:rsidR="0069201D" w:rsidRPr="00FA7E68" w:rsidRDefault="0069201D" w:rsidP="0069201D">
            <w:pPr>
              <w:spacing w:line="240" w:lineRule="auto"/>
              <w:rPr>
                <w:u w:val="single"/>
              </w:rPr>
            </w:pPr>
            <w:r>
              <w:t xml:space="preserve"> </w:t>
            </w:r>
          </w:p>
          <w:p w:rsidR="0069201D" w:rsidRPr="00F93906" w:rsidRDefault="0069201D" w:rsidP="0069201D">
            <w:pPr>
              <w:spacing w:line="240" w:lineRule="auto"/>
              <w:rPr>
                <w:b/>
                <w:i/>
              </w:rPr>
            </w:pPr>
            <w:r w:rsidRPr="00BF08FC">
              <w:rPr>
                <w:b/>
              </w:rPr>
              <w:t>Thema:</w:t>
            </w:r>
            <w:r>
              <w:t xml:space="preserve"> </w:t>
            </w:r>
            <w:r w:rsidRPr="00261FBB">
              <w:rPr>
                <w:b/>
              </w:rPr>
              <w:t>Die spezielle Spielfähigkeit verbessern</w:t>
            </w:r>
            <w:r>
              <w:t xml:space="preserve"> – an einem ausgewählten Mannschaftsspiel.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Pr="00261FBB" w:rsidRDefault="0069201D" w:rsidP="0069201D">
            <w:pPr>
              <w:spacing w:line="240" w:lineRule="auto"/>
            </w:pPr>
            <w:r w:rsidRPr="00BF08FC">
              <w:rPr>
                <w:b/>
              </w:rPr>
              <w:t>BF/SB</w:t>
            </w:r>
            <w:r>
              <w:rPr>
                <w:b/>
              </w:rPr>
              <w:t xml:space="preserve"> 7</w:t>
            </w:r>
            <w:r w:rsidRPr="00BF08FC">
              <w:rPr>
                <w:b/>
              </w:rPr>
              <w:t xml:space="preserve">: </w:t>
            </w:r>
            <w:r>
              <w:t>Spielen in und mit Regelstrukturen - Sportspiele</w:t>
            </w:r>
          </w:p>
          <w:p w:rsidR="0069201D" w:rsidRDefault="0069201D" w:rsidP="0069201D">
            <w:pPr>
              <w:spacing w:line="240" w:lineRule="auto"/>
            </w:pPr>
          </w:p>
          <w:p w:rsidR="002C74CD" w:rsidRDefault="0069201D" w:rsidP="0069201D">
            <w:pPr>
              <w:spacing w:line="240" w:lineRule="auto"/>
            </w:pPr>
            <w:r w:rsidRPr="00BF08FC">
              <w:rPr>
                <w:b/>
              </w:rPr>
              <w:t xml:space="preserve">Inhaltlicher Kern: </w:t>
            </w:r>
            <w:r w:rsidR="002C74CD">
              <w:rPr>
                <w:b/>
              </w:rPr>
              <w:tab/>
            </w:r>
            <w:r>
              <w:t xml:space="preserve">Mannschaftsspiele (z.B. Basketball, Fußball, Handball, Hockey, </w:t>
            </w:r>
          </w:p>
          <w:p w:rsidR="0069201D" w:rsidRPr="00261FBB" w:rsidRDefault="002C74CD" w:rsidP="0069201D">
            <w:pPr>
              <w:spacing w:line="240" w:lineRule="auto"/>
            </w:pPr>
            <w:r>
              <w:tab/>
            </w:r>
            <w:r>
              <w:tab/>
            </w:r>
            <w:r>
              <w:tab/>
            </w:r>
            <w:r w:rsidR="0069201D">
              <w:t>Volleyball)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Bewegungsfeldspezifische Kompetenzerfahrungen: </w:t>
            </w:r>
          </w:p>
          <w:p w:rsidR="0069201D" w:rsidRPr="00D93214" w:rsidRDefault="0069201D" w:rsidP="0069201D">
            <w:pPr>
              <w:spacing w:line="240" w:lineRule="auto"/>
            </w:pPr>
            <w:r w:rsidRPr="00D93214">
              <w:t>Die Schülerinnen und Schüler können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6"/>
              </w:numPr>
              <w:spacing w:line="240" w:lineRule="auto"/>
            </w:pPr>
            <w:r>
              <w:t>in einem Mannschaftsspiel gruppen – und individualtaktische Lösungsmöglichkeiten für Spielsituationen in der der Offensive und in der Defensive anwenden.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6"/>
              </w:numPr>
              <w:spacing w:line="240" w:lineRule="auto"/>
            </w:pPr>
            <w:r>
              <w:t>Spielregeln aufgrund von veränderten Rahmenbedingungen, unterschiedlichen Zielsetzungen sowie auf die Vermeidung von Verletzungsrisiken situativ anpassen und in ausgewählten Spielsituationen anwenden.</w:t>
            </w:r>
            <w:r w:rsidR="00F96879">
              <w:br/>
            </w:r>
          </w:p>
          <w:p w:rsidR="0069201D" w:rsidRPr="00F93906" w:rsidRDefault="0069201D" w:rsidP="0069201D">
            <w:pPr>
              <w:spacing w:line="240" w:lineRule="auto"/>
            </w:pPr>
            <w:r w:rsidRPr="00BF08FC">
              <w:rPr>
                <w:b/>
              </w:rPr>
              <w:t xml:space="preserve">Inhaltsfelder: </w:t>
            </w:r>
            <w:r>
              <w:t>Kooperation und Konkurrenz (e)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Pr="002C74CD" w:rsidRDefault="0069201D" w:rsidP="002C74C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Inhaltlicher Schwerpunkt: </w:t>
            </w:r>
            <w:r>
              <w:t>Gestaltung vo</w:t>
            </w:r>
            <w:r w:rsidR="00640193">
              <w:t>n Spiel- und Sportgelegenheiten</w:t>
            </w:r>
            <w:r w:rsidR="00F96879">
              <w:t xml:space="preserve"> (e)</w:t>
            </w:r>
            <w:r w:rsidR="00F96879">
              <w:br/>
            </w:r>
          </w:p>
          <w:p w:rsidR="0069201D" w:rsidRPr="00BF08FC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Bewegungsfeldübergreifende Kompetenzerwartungen: </w:t>
            </w:r>
          </w:p>
          <w:p w:rsidR="0069201D" w:rsidRPr="00D93214" w:rsidRDefault="0069201D" w:rsidP="0069201D">
            <w:pPr>
              <w:spacing w:line="240" w:lineRule="auto"/>
            </w:pPr>
            <w:r w:rsidRPr="00D93214">
              <w:t>Die Schülerinnen und Schüler können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7"/>
              </w:numPr>
              <w:spacing w:line="240" w:lineRule="auto"/>
            </w:pPr>
            <w:r>
              <w:t>grundlegende Aspekte bei der Planung, Durchführung und Auswertung von sportlichen Handlungssituationen beschreiben. (SK)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7"/>
              </w:numPr>
              <w:spacing w:line="240" w:lineRule="auto"/>
            </w:pPr>
            <w:r>
              <w:t>sich auf das spezifische Arrangement für ihren Sport verständigen (Aufgaben verteilen, Gruppen bilden, Spielsituation selbstständig organisieren). (MK)</w:t>
            </w:r>
          </w:p>
          <w:p w:rsidR="00F96879" w:rsidRDefault="00F96879" w:rsidP="00F96879">
            <w:pPr>
              <w:pStyle w:val="Listenabsatz"/>
              <w:spacing w:line="240" w:lineRule="auto"/>
            </w:pPr>
          </w:p>
          <w:p w:rsidR="0069201D" w:rsidRPr="00BF08FC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Zeitbedarf: </w:t>
            </w:r>
            <w:r w:rsidRPr="00541BD4">
              <w:t>ca</w:t>
            </w:r>
            <w:r>
              <w:t>.</w:t>
            </w:r>
            <w:r w:rsidRPr="00541BD4">
              <w:t xml:space="preserve"> 12 Unterrichtsstunden</w:t>
            </w:r>
          </w:p>
          <w:p w:rsidR="0069201D" w:rsidRDefault="0069201D" w:rsidP="0069201D">
            <w:pPr>
              <w:spacing w:line="240" w:lineRule="auto"/>
              <w:rPr>
                <w:u w:val="single"/>
              </w:rPr>
            </w:pPr>
          </w:p>
        </w:tc>
      </w:tr>
      <w:tr w:rsidR="0069201D" w:rsidTr="003049FF">
        <w:trPr>
          <w:cantSplit/>
        </w:trPr>
        <w:tc>
          <w:tcPr>
            <w:tcW w:w="9288" w:type="dxa"/>
          </w:tcPr>
          <w:p w:rsidR="0069201D" w:rsidRPr="00BF08FC" w:rsidRDefault="0069201D" w:rsidP="0069201D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Unterrichtsvorhaben V</w:t>
            </w:r>
            <w:r w:rsidRPr="00BF08FC">
              <w:rPr>
                <w:b/>
                <w:u w:val="single"/>
              </w:rPr>
              <w:t xml:space="preserve">: </w:t>
            </w:r>
          </w:p>
          <w:p w:rsidR="0069201D" w:rsidRPr="00DF3215" w:rsidRDefault="0069201D" w:rsidP="0069201D">
            <w:pPr>
              <w:spacing w:line="240" w:lineRule="auto"/>
              <w:rPr>
                <w:u w:val="single"/>
              </w:rPr>
            </w:pPr>
          </w:p>
          <w:p w:rsidR="0069201D" w:rsidRDefault="0069201D" w:rsidP="0069201D">
            <w:pPr>
              <w:spacing w:line="240" w:lineRule="auto"/>
            </w:pPr>
            <w:r w:rsidRPr="00BF08FC">
              <w:rPr>
                <w:b/>
              </w:rPr>
              <w:t>Thema:</w:t>
            </w:r>
            <w:r w:rsidRPr="00BF08FC">
              <w:t xml:space="preserve"> </w:t>
            </w:r>
            <w:r w:rsidRPr="00261FBB">
              <w:rPr>
                <w:b/>
              </w:rPr>
              <w:t xml:space="preserve">Auseinandersetzung mit </w:t>
            </w:r>
            <w:r>
              <w:rPr>
                <w:b/>
              </w:rPr>
              <w:t>(</w:t>
            </w:r>
            <w:r w:rsidRPr="00261FBB">
              <w:rPr>
                <w:b/>
              </w:rPr>
              <w:t>nicht</w:t>
            </w:r>
            <w:r>
              <w:rPr>
                <w:b/>
              </w:rPr>
              <w:t>)</w:t>
            </w:r>
            <w:r w:rsidRPr="00261FBB">
              <w:rPr>
                <w:b/>
              </w:rPr>
              <w:t xml:space="preserve"> alltäglichen Disziplinen der Leichtathletik.</w:t>
            </w:r>
          </w:p>
          <w:p w:rsidR="0069201D" w:rsidRPr="00BF08FC" w:rsidRDefault="0069201D" w:rsidP="0069201D">
            <w:pPr>
              <w:spacing w:line="240" w:lineRule="auto"/>
              <w:rPr>
                <w:b/>
              </w:rPr>
            </w:pPr>
            <w:r>
              <w:t>Beispiele: Dreisprung, Diskurswurf, Stabhochsprung oder Speerwurf – Deutsches Sportabzeichen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Pr="00261FBB" w:rsidRDefault="0069201D" w:rsidP="0069201D">
            <w:pPr>
              <w:spacing w:line="240" w:lineRule="auto"/>
            </w:pPr>
            <w:r w:rsidRPr="00BF08FC">
              <w:rPr>
                <w:b/>
              </w:rPr>
              <w:t>BF/SB</w:t>
            </w:r>
            <w:r>
              <w:rPr>
                <w:b/>
              </w:rPr>
              <w:t xml:space="preserve"> 3</w:t>
            </w:r>
            <w:r w:rsidRPr="00BF08FC">
              <w:rPr>
                <w:b/>
              </w:rPr>
              <w:t xml:space="preserve">: </w:t>
            </w:r>
            <w:r>
              <w:t>Laufen, Springen Werfen - Leichtathletik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Default="0069201D" w:rsidP="002C74CD">
            <w:pPr>
              <w:spacing w:line="240" w:lineRule="auto"/>
            </w:pPr>
            <w:r w:rsidRPr="00BF08FC">
              <w:rPr>
                <w:b/>
              </w:rPr>
              <w:t xml:space="preserve">Inhaltlicher Kern: </w:t>
            </w:r>
            <w:r w:rsidR="002C74CD">
              <w:rPr>
                <w:b/>
              </w:rPr>
              <w:tab/>
            </w:r>
            <w:r>
              <w:t xml:space="preserve">Leichtathletische Disziplinen unter Berücksichtigung von Lauf, Sprung </w:t>
            </w:r>
            <w:r w:rsidR="002C74CD">
              <w:br/>
            </w:r>
            <w:r w:rsidR="002C74CD">
              <w:tab/>
            </w:r>
            <w:r w:rsidR="002C74CD">
              <w:tab/>
            </w:r>
            <w:r w:rsidR="002C74CD">
              <w:tab/>
            </w:r>
            <w:r>
              <w:t>und Wurf/Stoß</w:t>
            </w:r>
          </w:p>
          <w:p w:rsidR="0069201D" w:rsidRDefault="0069201D" w:rsidP="0069201D">
            <w:pPr>
              <w:pStyle w:val="Listenabsatz"/>
              <w:spacing w:line="240" w:lineRule="auto"/>
            </w:pPr>
          </w:p>
          <w:p w:rsidR="0069201D" w:rsidRPr="00BF08FC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Bewegungsfeldspezifische Kompetenzerfahrungen: </w:t>
            </w:r>
          </w:p>
          <w:p w:rsidR="0069201D" w:rsidRPr="00D93214" w:rsidRDefault="0069201D" w:rsidP="0069201D">
            <w:pPr>
              <w:spacing w:line="240" w:lineRule="auto"/>
            </w:pPr>
            <w:r w:rsidRPr="00D93214">
              <w:t>Die Schülerinnen und Schüler können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8"/>
              </w:numPr>
              <w:spacing w:line="240" w:lineRule="auto"/>
            </w:pPr>
            <w:r>
              <w:t xml:space="preserve">eine nicht schwerpunktmäßig in der Sekundarstufe I behandelte leichtathletische Disziplin in der </w:t>
            </w:r>
            <w:proofErr w:type="spellStart"/>
            <w:r>
              <w:t>Grobform</w:t>
            </w:r>
            <w:proofErr w:type="spellEnd"/>
            <w:r>
              <w:t xml:space="preserve"> ausführen.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8"/>
              </w:numPr>
              <w:spacing w:line="240" w:lineRule="auto"/>
            </w:pPr>
            <w:r>
              <w:t>einen leichtathletischen Mehrkampf unter realistischer Einschätzung ihrer persönlichen Leistungsfähigkeit organisieren und durchführen.</w:t>
            </w:r>
            <w:r>
              <w:br/>
            </w:r>
          </w:p>
          <w:p w:rsidR="0069201D" w:rsidRPr="00C513DA" w:rsidRDefault="0069201D" w:rsidP="0069201D">
            <w:pPr>
              <w:spacing w:line="240" w:lineRule="auto"/>
            </w:pPr>
            <w:r w:rsidRPr="00BF08FC">
              <w:rPr>
                <w:b/>
              </w:rPr>
              <w:t>Inhaltsfelder:</w:t>
            </w:r>
            <w:r>
              <w:rPr>
                <w:b/>
              </w:rPr>
              <w:t xml:space="preserve"> </w:t>
            </w:r>
            <w:r>
              <w:t>Bewegungsstruktur und Bewegungslernen (a)</w:t>
            </w:r>
            <w:r w:rsidRPr="00BF08FC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  <w:r>
              <w:t>Leistung (d)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Default="0069201D" w:rsidP="002C74CD">
            <w:pPr>
              <w:spacing w:line="240" w:lineRule="auto"/>
            </w:pPr>
            <w:r w:rsidRPr="00BF08FC">
              <w:rPr>
                <w:b/>
              </w:rPr>
              <w:t xml:space="preserve">Inhaltlicher Schwerpunkt: </w:t>
            </w:r>
            <w:r w:rsidR="002C74CD">
              <w:rPr>
                <w:b/>
              </w:rPr>
              <w:tab/>
            </w:r>
            <w:r>
              <w:t>Prinzipien und Konzepte des motorischen Lernens (a)</w:t>
            </w:r>
          </w:p>
          <w:p w:rsidR="0069201D" w:rsidRDefault="002C74CD" w:rsidP="002C74CD">
            <w:pPr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69201D">
              <w:t>Trainingsplanung und –</w:t>
            </w:r>
            <w:proofErr w:type="spellStart"/>
            <w:r w:rsidR="0069201D">
              <w:t>organisation</w:t>
            </w:r>
            <w:proofErr w:type="spellEnd"/>
            <w:r w:rsidR="0069201D">
              <w:t xml:space="preserve"> (d)</w:t>
            </w:r>
            <w:r w:rsidR="0069201D">
              <w:br/>
            </w:r>
          </w:p>
          <w:p w:rsidR="0069201D" w:rsidRPr="00BF08FC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Bewegungsfeldübergreifende Kompetenzerwartungen: </w:t>
            </w:r>
          </w:p>
          <w:p w:rsidR="0069201D" w:rsidRPr="00D93214" w:rsidRDefault="0069201D" w:rsidP="0069201D">
            <w:pPr>
              <w:spacing w:line="240" w:lineRule="auto"/>
            </w:pPr>
            <w:r w:rsidRPr="00D93214">
              <w:t>Die Schülerinnen und Schüler können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10"/>
              </w:numPr>
              <w:spacing w:line="240" w:lineRule="auto"/>
            </w:pPr>
            <w:r>
              <w:t>unterschiedliche Lernwege (u.a. analytisch-synthetische Methode und Ganzheitsmethode) in der Bewegungslehre beschreiben (SK).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10"/>
              </w:numPr>
              <w:spacing w:line="240" w:lineRule="auto"/>
            </w:pPr>
            <w:r>
              <w:t>unterschiedliche Hilfen (z.B. Geländehilfen, Bildreihen, akustische Signale) beim Erlenen und Verbessern von sportlichen Bewegungen zielgerichtet anwenden (MK)</w:t>
            </w:r>
            <w:r w:rsidR="00F96879">
              <w:t>.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10"/>
              </w:numPr>
              <w:spacing w:line="240" w:lineRule="auto"/>
            </w:pPr>
            <w:r>
              <w:t>ihren eignen Trainingsfortschrit</w:t>
            </w:r>
            <w:r w:rsidR="00F96879">
              <w:t>t Kriterien geleitet beurteilen</w:t>
            </w:r>
            <w:r>
              <w:t xml:space="preserve"> (UK)</w:t>
            </w:r>
            <w:r w:rsidR="00F96879">
              <w:t>.</w:t>
            </w:r>
          </w:p>
          <w:p w:rsidR="00F96879" w:rsidRDefault="00F96879" w:rsidP="00F96879">
            <w:pPr>
              <w:pStyle w:val="Listenabsatz"/>
              <w:spacing w:line="240" w:lineRule="auto"/>
            </w:pPr>
          </w:p>
          <w:p w:rsidR="0069201D" w:rsidRPr="00C513DA" w:rsidRDefault="0069201D" w:rsidP="0069201D">
            <w:pPr>
              <w:spacing w:line="240" w:lineRule="auto"/>
            </w:pPr>
            <w:r w:rsidRPr="00BF08FC">
              <w:rPr>
                <w:b/>
              </w:rPr>
              <w:t xml:space="preserve">Zeitbedarf: </w:t>
            </w:r>
            <w:r>
              <w:t>ca. 12 Unterrichtsstunden</w:t>
            </w:r>
          </w:p>
          <w:p w:rsidR="0069201D" w:rsidRDefault="0069201D" w:rsidP="0069201D">
            <w:pPr>
              <w:spacing w:line="240" w:lineRule="auto"/>
              <w:rPr>
                <w:u w:val="single"/>
              </w:rPr>
            </w:pPr>
          </w:p>
        </w:tc>
      </w:tr>
      <w:tr w:rsidR="0069201D" w:rsidTr="003049FF">
        <w:trPr>
          <w:cantSplit/>
        </w:trPr>
        <w:tc>
          <w:tcPr>
            <w:tcW w:w="9288" w:type="dxa"/>
          </w:tcPr>
          <w:p w:rsidR="0069201D" w:rsidRPr="00BF08FC" w:rsidRDefault="0069201D" w:rsidP="0069201D">
            <w:pPr>
              <w:spacing w:line="240" w:lineRule="auto"/>
              <w:rPr>
                <w:b/>
                <w:u w:val="single"/>
              </w:rPr>
            </w:pPr>
            <w:r w:rsidRPr="00BF08FC">
              <w:rPr>
                <w:b/>
                <w:u w:val="single"/>
              </w:rPr>
              <w:lastRenderedPageBreak/>
              <w:t xml:space="preserve">Unterrichtsvorhaben </w:t>
            </w:r>
            <w:r>
              <w:rPr>
                <w:b/>
                <w:u w:val="single"/>
              </w:rPr>
              <w:t>VI</w:t>
            </w:r>
            <w:r w:rsidRPr="00BF08FC">
              <w:rPr>
                <w:b/>
                <w:u w:val="single"/>
              </w:rPr>
              <w:t xml:space="preserve">: </w:t>
            </w:r>
          </w:p>
          <w:p w:rsidR="0069201D" w:rsidRPr="00DF3215" w:rsidRDefault="0069201D" w:rsidP="0069201D">
            <w:pPr>
              <w:spacing w:line="240" w:lineRule="auto"/>
              <w:rPr>
                <w:u w:val="single"/>
              </w:rPr>
            </w:pPr>
          </w:p>
          <w:p w:rsidR="0069201D" w:rsidRPr="00261FBB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>Thema:</w:t>
            </w:r>
            <w:r>
              <w:rPr>
                <w:b/>
              </w:rPr>
              <w:tab/>
            </w:r>
            <w:r w:rsidRPr="00261FBB">
              <w:rPr>
                <w:b/>
              </w:rPr>
              <w:t xml:space="preserve">Coole Tricks auf dem </w:t>
            </w:r>
            <w:proofErr w:type="spellStart"/>
            <w:r w:rsidRPr="00261FBB">
              <w:rPr>
                <w:b/>
              </w:rPr>
              <w:t>Waveboard</w:t>
            </w:r>
            <w:proofErr w:type="spellEnd"/>
          </w:p>
          <w:p w:rsidR="0069201D" w:rsidRDefault="0069201D" w:rsidP="0069201D">
            <w:pPr>
              <w:spacing w:line="240" w:lineRule="auto"/>
            </w:pPr>
          </w:p>
          <w:p w:rsidR="0069201D" w:rsidRPr="00754093" w:rsidRDefault="0069201D" w:rsidP="0069201D">
            <w:pPr>
              <w:tabs>
                <w:tab w:val="left" w:pos="1329"/>
              </w:tabs>
              <w:spacing w:line="240" w:lineRule="auto"/>
            </w:pPr>
            <w:r w:rsidRPr="00BF08FC">
              <w:rPr>
                <w:b/>
              </w:rPr>
              <w:t>BF/SB</w:t>
            </w:r>
            <w:r>
              <w:rPr>
                <w:b/>
              </w:rPr>
              <w:t>8</w:t>
            </w:r>
            <w:r w:rsidRPr="00BF08FC">
              <w:rPr>
                <w:b/>
              </w:rPr>
              <w:t xml:space="preserve">: </w:t>
            </w:r>
            <w:r>
              <w:rPr>
                <w:b/>
              </w:rPr>
              <w:tab/>
            </w:r>
            <w:r w:rsidRPr="00754093">
              <w:t>Gleiten</w:t>
            </w:r>
            <w:r>
              <w:t>, Fahren, Rollen – Rollsport/Bootssport/Wintersport</w:t>
            </w:r>
          </w:p>
          <w:p w:rsidR="0069201D" w:rsidRPr="00754093" w:rsidRDefault="0069201D" w:rsidP="0069201D">
            <w:pPr>
              <w:spacing w:line="240" w:lineRule="auto"/>
            </w:pPr>
          </w:p>
          <w:p w:rsidR="0069201D" w:rsidRPr="00BF08FC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>Inhaltlicher Kern:</w:t>
            </w:r>
            <w:r>
              <w:tab/>
              <w:t>Fortbewegung auf Rädern und Rollen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Bewegungsfeldspezifische Kompetenzerfahrungen: </w:t>
            </w:r>
          </w:p>
          <w:p w:rsidR="0069201D" w:rsidRPr="00D93214" w:rsidRDefault="0069201D" w:rsidP="0069201D">
            <w:pPr>
              <w:spacing w:line="240" w:lineRule="auto"/>
            </w:pPr>
            <w:r w:rsidRPr="00D93214">
              <w:t>Die Schülerinnen und Schüler können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>
              <w:t>ihren körperlichen Einsatz individuell an die wechselnden spezifischen Anforderungen des Geräts und der Bewegungsumwelt anpassen.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>
              <w:t>in Bewegungssituationen sportartspezifische Gefahrenmomente einschätzen und ihr Bewegungshandeln situationsangemessen und verantwortlich anpassen.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Pr="00202B8F" w:rsidRDefault="0069201D" w:rsidP="0069201D">
            <w:pPr>
              <w:spacing w:line="240" w:lineRule="auto"/>
            </w:pPr>
            <w:r w:rsidRPr="00BF08FC">
              <w:rPr>
                <w:b/>
              </w:rPr>
              <w:t xml:space="preserve">Inhaltsfelder: </w:t>
            </w:r>
            <w:r w:rsidRPr="00202B8F">
              <w:t>Bewegungsstruktur und Bewegungslernen</w:t>
            </w:r>
            <w:r>
              <w:t xml:space="preserve"> (a)</w:t>
            </w:r>
          </w:p>
          <w:p w:rsidR="0069201D" w:rsidRDefault="0069201D" w:rsidP="0069201D">
            <w:pPr>
              <w:tabs>
                <w:tab w:val="left" w:pos="483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 w:rsidR="002C74CD">
              <w:t xml:space="preserve"> </w:t>
            </w:r>
            <w:r>
              <w:t>Wagnis und Verantwortung (c)</w:t>
            </w:r>
            <w:r>
              <w:br/>
            </w:r>
          </w:p>
          <w:p w:rsidR="0069201D" w:rsidRDefault="0069201D" w:rsidP="002C74CD">
            <w:pPr>
              <w:spacing w:line="240" w:lineRule="auto"/>
            </w:pPr>
            <w:r w:rsidRPr="00BF08FC">
              <w:rPr>
                <w:b/>
              </w:rPr>
              <w:t xml:space="preserve">Inhaltlicher Schwerpunkt: </w:t>
            </w:r>
            <w:r>
              <w:rPr>
                <w:b/>
              </w:rPr>
              <w:tab/>
            </w:r>
            <w:r>
              <w:t>Prinzipien und Konzepte des motorischen Lernens (a)</w:t>
            </w:r>
          </w:p>
          <w:p w:rsidR="0069201D" w:rsidRDefault="002C74CD" w:rsidP="002C74CD">
            <w:pPr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69201D">
              <w:t xml:space="preserve">Handlungssteuerung unter verschiedenen psychischen 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69201D">
              <w:t>Einflüssen (c)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Bewegungsfeldübergreifende Kompetenzerwartungen: </w:t>
            </w:r>
          </w:p>
          <w:p w:rsidR="0069201D" w:rsidRPr="00D93214" w:rsidRDefault="0069201D" w:rsidP="0069201D">
            <w:pPr>
              <w:spacing w:line="240" w:lineRule="auto"/>
            </w:pPr>
            <w:r w:rsidRPr="00D93214">
              <w:t>Die Schülerinnen und Schüler können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10"/>
              </w:numPr>
              <w:spacing w:line="240" w:lineRule="auto"/>
            </w:pPr>
            <w:r>
              <w:t>unterschiedliche Hilfen (z.B. Geländehilfen, Bildreihen, akustische Signale) beim Erlenen und Verbessern von sportlichen Bewegungen zielgerichtet anwenden. (MK)</w:t>
            </w:r>
          </w:p>
          <w:p w:rsidR="0069201D" w:rsidRPr="00FA7E68" w:rsidRDefault="0069201D" w:rsidP="0069201D">
            <w:pPr>
              <w:pStyle w:val="Listenabsatz"/>
              <w:numPr>
                <w:ilvl w:val="0"/>
                <w:numId w:val="5"/>
              </w:numPr>
              <w:spacing w:line="240" w:lineRule="auto"/>
            </w:pPr>
            <w:r w:rsidRPr="00FA7E68">
              <w:t>den Einfluss</w:t>
            </w:r>
            <w:r>
              <w:t xml:space="preserve"> psychischer Faktoren (z.B. Freude, Frustration, Angst) auf das Gelingen sportlicher Handlungssituationen </w:t>
            </w:r>
            <w:r w:rsidRPr="00FA7E68">
              <w:rPr>
                <w:u w:val="single"/>
              </w:rPr>
              <w:t>beschreiben</w:t>
            </w:r>
            <w:r>
              <w:t>. (SK)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4"/>
              </w:numPr>
              <w:spacing w:line="240" w:lineRule="auto"/>
            </w:pPr>
            <w:r>
              <w:t xml:space="preserve">in sportlichen Anforderungssituationen auf verschiedene psychische Einflüsse angemessen </w:t>
            </w:r>
            <w:r w:rsidRPr="00FA7E68">
              <w:rPr>
                <w:u w:val="single"/>
              </w:rPr>
              <w:t>reagieren</w:t>
            </w:r>
            <w:r>
              <w:t>. (MK)</w:t>
            </w:r>
          </w:p>
          <w:p w:rsidR="0069201D" w:rsidRPr="00F96879" w:rsidRDefault="0069201D" w:rsidP="0069201D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>
              <w:t xml:space="preserve">den Einfluss psychische Faktoren (z.B. Freude, Frustration, Angst, Gruppendruck – auch geschlechtsspezifische) auf das sportliche Handeln in unterschiedlichen Handlungssituationen </w:t>
            </w:r>
            <w:r w:rsidRPr="009D11B2">
              <w:rPr>
                <w:u w:val="single"/>
              </w:rPr>
              <w:t>beurteilen</w:t>
            </w:r>
            <w:r>
              <w:t>. (UK)</w:t>
            </w:r>
          </w:p>
          <w:p w:rsidR="00F96879" w:rsidRPr="009D11B2" w:rsidRDefault="00F96879" w:rsidP="0069201D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</w:p>
          <w:p w:rsidR="0069201D" w:rsidRPr="00C67863" w:rsidRDefault="0069201D" w:rsidP="0069201D">
            <w:pPr>
              <w:spacing w:line="240" w:lineRule="auto"/>
            </w:pPr>
            <w:r w:rsidRPr="00BF08FC">
              <w:rPr>
                <w:b/>
              </w:rPr>
              <w:t xml:space="preserve">Zeitbedarf: </w:t>
            </w:r>
            <w:r>
              <w:t>ca. 12 Std.</w:t>
            </w:r>
            <w:r w:rsidR="00A429CD">
              <w:t xml:space="preserve"> Unterrichtsstunden</w:t>
            </w:r>
          </w:p>
          <w:p w:rsidR="0069201D" w:rsidRDefault="0069201D" w:rsidP="0069201D">
            <w:pPr>
              <w:spacing w:line="240" w:lineRule="auto"/>
            </w:pPr>
          </w:p>
        </w:tc>
      </w:tr>
      <w:tr w:rsidR="0069201D" w:rsidTr="003049FF">
        <w:trPr>
          <w:cantSplit/>
        </w:trPr>
        <w:tc>
          <w:tcPr>
            <w:tcW w:w="9288" w:type="dxa"/>
          </w:tcPr>
          <w:p w:rsidR="0069201D" w:rsidRDefault="0069201D" w:rsidP="0069201D">
            <w:pPr>
              <w:spacing w:line="240" w:lineRule="auto"/>
              <w:rPr>
                <w:u w:val="single"/>
              </w:rPr>
            </w:pPr>
          </w:p>
          <w:p w:rsidR="0069201D" w:rsidRPr="00BF08FC" w:rsidRDefault="0069201D" w:rsidP="0069201D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Unterrichtsvorhaben VII</w:t>
            </w:r>
            <w:r w:rsidRPr="00BF08FC">
              <w:rPr>
                <w:b/>
                <w:u w:val="single"/>
              </w:rPr>
              <w:t xml:space="preserve">: </w:t>
            </w:r>
          </w:p>
          <w:p w:rsidR="0069201D" w:rsidRPr="00DF3215" w:rsidRDefault="0069201D" w:rsidP="0069201D">
            <w:pPr>
              <w:spacing w:line="240" w:lineRule="auto"/>
              <w:rPr>
                <w:u w:val="single"/>
              </w:rPr>
            </w:pPr>
          </w:p>
          <w:p w:rsidR="0069201D" w:rsidRPr="00B276FE" w:rsidRDefault="0069201D" w:rsidP="0069201D">
            <w:pPr>
              <w:spacing w:line="240" w:lineRule="auto"/>
            </w:pPr>
            <w:r w:rsidRPr="00BF08FC">
              <w:rPr>
                <w:b/>
              </w:rPr>
              <w:t>Thema:</w:t>
            </w:r>
            <w:r>
              <w:t xml:space="preserve"> </w:t>
            </w:r>
            <w:r w:rsidRPr="003049FF">
              <w:rPr>
                <w:b/>
              </w:rPr>
              <w:t xml:space="preserve">Gestalten, Tanzen, Darstellen </w:t>
            </w:r>
            <w:r>
              <w:t xml:space="preserve">– Am Beispiel: Jump Style, </w:t>
            </w:r>
            <w:proofErr w:type="spellStart"/>
            <w:r>
              <w:t>Rope-Skipping</w:t>
            </w:r>
            <w:proofErr w:type="spellEnd"/>
            <w:r>
              <w:t xml:space="preserve">, Aerobic, </w:t>
            </w:r>
            <w:proofErr w:type="spellStart"/>
            <w:r>
              <w:t>Ballkorobics</w:t>
            </w:r>
            <w:proofErr w:type="spellEnd"/>
          </w:p>
          <w:p w:rsidR="0069201D" w:rsidRDefault="0069201D" w:rsidP="0069201D">
            <w:pPr>
              <w:spacing w:line="240" w:lineRule="auto"/>
            </w:pPr>
          </w:p>
          <w:p w:rsidR="0069201D" w:rsidRPr="009D11B2" w:rsidRDefault="0069201D" w:rsidP="0069201D">
            <w:pPr>
              <w:spacing w:line="240" w:lineRule="auto"/>
            </w:pPr>
            <w:r w:rsidRPr="00BF08FC">
              <w:rPr>
                <w:b/>
              </w:rPr>
              <w:t>BF/SB</w:t>
            </w:r>
            <w:r>
              <w:rPr>
                <w:b/>
              </w:rPr>
              <w:t xml:space="preserve"> 6</w:t>
            </w:r>
            <w:r w:rsidRPr="00BF08FC">
              <w:rPr>
                <w:b/>
              </w:rPr>
              <w:t xml:space="preserve">: </w:t>
            </w:r>
            <w:r>
              <w:t>Gestalten, Tanzen, Darstellen – Gymnastik/Tanz, Bewegungskünste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Pr="00F96879" w:rsidRDefault="0069201D" w:rsidP="0069201D">
            <w:pPr>
              <w:spacing w:line="240" w:lineRule="auto"/>
            </w:pPr>
            <w:r w:rsidRPr="00BF08FC">
              <w:rPr>
                <w:b/>
              </w:rPr>
              <w:t xml:space="preserve">Inhaltlicher Kern: </w:t>
            </w:r>
            <w:r>
              <w:rPr>
                <w:b/>
              </w:rPr>
              <w:tab/>
            </w:r>
            <w:r w:rsidRPr="00F96879">
              <w:t>Tanz</w:t>
            </w:r>
          </w:p>
          <w:p w:rsidR="0069201D" w:rsidRPr="00F96879" w:rsidRDefault="0069201D" w:rsidP="0069201D">
            <w:pPr>
              <w:spacing w:line="240" w:lineRule="auto"/>
            </w:pPr>
            <w:r w:rsidRPr="00F96879">
              <w:tab/>
            </w:r>
            <w:r w:rsidRPr="00F96879">
              <w:tab/>
            </w:r>
            <w:r w:rsidRPr="00F96879">
              <w:tab/>
              <w:t>Gymnastik</w:t>
            </w:r>
          </w:p>
          <w:p w:rsidR="00F96879" w:rsidRPr="00F96879" w:rsidRDefault="00F96879" w:rsidP="0069201D">
            <w:pPr>
              <w:spacing w:line="240" w:lineRule="auto"/>
            </w:pPr>
          </w:p>
          <w:p w:rsidR="0069201D" w:rsidRPr="00BF08FC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Bewegungsfeldspezifische Kompetenzerfahrungen: </w:t>
            </w:r>
          </w:p>
          <w:p w:rsidR="0069201D" w:rsidRPr="00D93214" w:rsidRDefault="0069201D" w:rsidP="0069201D">
            <w:pPr>
              <w:spacing w:line="240" w:lineRule="auto"/>
            </w:pPr>
            <w:r w:rsidRPr="00D93214">
              <w:t>Die Schülerinnen und Schüler können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11"/>
              </w:numPr>
              <w:spacing w:line="240" w:lineRule="auto"/>
            </w:pPr>
            <w:r>
              <w:t>eine Komposition aus dem Bereich Tanz unter Anwendung spezifischer Ausführungskriterien präsentieren.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11"/>
              </w:numPr>
              <w:spacing w:line="240" w:lineRule="auto"/>
            </w:pPr>
            <w:r>
              <w:t>ein (Hand-) Gerät/Objekt als Ausgangspunkt für eine Improvisation nützen.</w:t>
            </w:r>
          </w:p>
          <w:p w:rsidR="00F96879" w:rsidRDefault="00F96879" w:rsidP="00F96879">
            <w:pPr>
              <w:pStyle w:val="Listenabsatz"/>
              <w:spacing w:line="240" w:lineRule="auto"/>
            </w:pPr>
          </w:p>
          <w:p w:rsidR="0069201D" w:rsidRPr="00BF08FC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>Inhaltsfelder:</w:t>
            </w:r>
            <w:r w:rsidRPr="00062CD0">
              <w:t xml:space="preserve"> Bewegungsgestaltung (b)</w:t>
            </w:r>
          </w:p>
          <w:p w:rsidR="0069201D" w:rsidRDefault="0069201D" w:rsidP="0069201D">
            <w:pPr>
              <w:spacing w:line="240" w:lineRule="auto"/>
            </w:pPr>
          </w:p>
          <w:p w:rsidR="0069201D" w:rsidRPr="00460F6E" w:rsidRDefault="0069201D" w:rsidP="00460F6E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Inhaltlicher Schwerpunkt: </w:t>
            </w:r>
            <w:r w:rsidR="00460F6E">
              <w:rPr>
                <w:b/>
              </w:rPr>
              <w:t xml:space="preserve"> </w:t>
            </w:r>
            <w:r>
              <w:t>Gestaltungskriterien</w:t>
            </w:r>
            <w:r w:rsidR="00460F6E">
              <w:t xml:space="preserve"> </w:t>
            </w:r>
            <w:r w:rsidR="00460F6E" w:rsidRPr="00062CD0">
              <w:t>(b)</w:t>
            </w:r>
          </w:p>
          <w:p w:rsidR="00F96879" w:rsidRDefault="00F96879" w:rsidP="00F96879">
            <w:pPr>
              <w:pStyle w:val="Listenabsatz"/>
              <w:spacing w:line="240" w:lineRule="auto"/>
            </w:pPr>
          </w:p>
          <w:p w:rsidR="0069201D" w:rsidRPr="00BF08FC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 xml:space="preserve">Bewegungsfeldübergreifende Kompetenzerwartungen: </w:t>
            </w:r>
          </w:p>
          <w:p w:rsidR="0069201D" w:rsidRPr="00D93214" w:rsidRDefault="0069201D" w:rsidP="0069201D">
            <w:pPr>
              <w:spacing w:line="240" w:lineRule="auto"/>
            </w:pPr>
            <w:r w:rsidRPr="00D93214">
              <w:t>Die Schülerinnen und Schüler können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12"/>
              </w:numPr>
              <w:spacing w:line="240" w:lineRule="auto"/>
            </w:pPr>
            <w:r>
              <w:t>Merkmale von ausgewählten Gestaltungskriterien (u.a. Raum) erläutern (SK).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12"/>
              </w:numPr>
              <w:spacing w:line="240" w:lineRule="auto"/>
            </w:pPr>
            <w:r>
              <w:t xml:space="preserve">Aufstellungsformen und </w:t>
            </w:r>
            <w:proofErr w:type="spellStart"/>
            <w:r>
              <w:t>Raumwege</w:t>
            </w:r>
            <w:proofErr w:type="spellEnd"/>
            <w:r>
              <w:t xml:space="preserve"> strukturiert schematisch darstellen (MK).</w:t>
            </w:r>
          </w:p>
          <w:p w:rsidR="0069201D" w:rsidRDefault="0069201D" w:rsidP="0069201D">
            <w:pPr>
              <w:pStyle w:val="Listenabsatz"/>
              <w:numPr>
                <w:ilvl w:val="0"/>
                <w:numId w:val="12"/>
              </w:numPr>
              <w:spacing w:line="240" w:lineRule="auto"/>
            </w:pPr>
            <w:r>
              <w:t>eine Gruppenchoreographie anhand von zuvor entwickelten Kriterien bewerten (UK).</w:t>
            </w:r>
            <w:r>
              <w:br/>
            </w:r>
          </w:p>
          <w:p w:rsidR="0069201D" w:rsidRPr="00BF08FC" w:rsidRDefault="0069201D" w:rsidP="0069201D">
            <w:pPr>
              <w:spacing w:line="240" w:lineRule="auto"/>
              <w:rPr>
                <w:b/>
              </w:rPr>
            </w:pPr>
            <w:r w:rsidRPr="00BF08FC">
              <w:rPr>
                <w:b/>
              </w:rPr>
              <w:t>Zeitbedarf:</w:t>
            </w:r>
            <w:r w:rsidRPr="00062CD0">
              <w:t xml:space="preserve"> ca. 12 </w:t>
            </w:r>
            <w:r w:rsidR="00A429CD">
              <w:t>Unterrichts</w:t>
            </w:r>
            <w:r w:rsidRPr="00062CD0">
              <w:t>stunden</w:t>
            </w:r>
          </w:p>
          <w:p w:rsidR="0069201D" w:rsidRDefault="0069201D" w:rsidP="0069201D">
            <w:pPr>
              <w:spacing w:line="240" w:lineRule="auto"/>
              <w:rPr>
                <w:u w:val="single"/>
              </w:rPr>
            </w:pPr>
          </w:p>
        </w:tc>
      </w:tr>
    </w:tbl>
    <w:p w:rsidR="0069201D" w:rsidRDefault="0069201D" w:rsidP="0069201D">
      <w:pPr>
        <w:spacing w:line="240" w:lineRule="auto"/>
      </w:pPr>
    </w:p>
    <w:p w:rsidR="00853E2B" w:rsidRDefault="00FB7851" w:rsidP="0069201D">
      <w:pPr>
        <w:spacing w:line="240" w:lineRule="auto"/>
      </w:pPr>
    </w:p>
    <w:sectPr w:rsidR="00853E2B" w:rsidSect="003049F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851" w:rsidRDefault="00FB7851" w:rsidP="003049FF">
      <w:pPr>
        <w:spacing w:line="240" w:lineRule="auto"/>
      </w:pPr>
      <w:r>
        <w:separator/>
      </w:r>
    </w:p>
  </w:endnote>
  <w:endnote w:type="continuationSeparator" w:id="0">
    <w:p w:rsidR="00FB7851" w:rsidRDefault="00FB7851" w:rsidP="00304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874626"/>
      <w:docPartObj>
        <w:docPartGallery w:val="Page Numbers (Bottom of Page)"/>
        <w:docPartUnique/>
      </w:docPartObj>
    </w:sdtPr>
    <w:sdtContent>
      <w:p w:rsidR="003049FF" w:rsidRDefault="0099497E">
        <w:pPr>
          <w:pStyle w:val="Fuzeile"/>
          <w:jc w:val="right"/>
        </w:pPr>
        <w:fldSimple w:instr=" PAGE   \* MERGEFORMAT ">
          <w:r w:rsidR="00A429CD">
            <w:rPr>
              <w:noProof/>
            </w:rPr>
            <w:t>6</w:t>
          </w:r>
        </w:fldSimple>
      </w:p>
    </w:sdtContent>
  </w:sdt>
  <w:p w:rsidR="003049FF" w:rsidRDefault="003049F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851" w:rsidRDefault="00FB7851" w:rsidP="003049FF">
      <w:pPr>
        <w:spacing w:line="240" w:lineRule="auto"/>
      </w:pPr>
      <w:r>
        <w:separator/>
      </w:r>
    </w:p>
  </w:footnote>
  <w:footnote w:type="continuationSeparator" w:id="0">
    <w:p w:rsidR="00FB7851" w:rsidRDefault="00FB7851" w:rsidP="003049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3A2"/>
    <w:multiLevelType w:val="hybridMultilevel"/>
    <w:tmpl w:val="213E9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334E3"/>
    <w:multiLevelType w:val="hybridMultilevel"/>
    <w:tmpl w:val="AE708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A2DA7"/>
    <w:multiLevelType w:val="hybridMultilevel"/>
    <w:tmpl w:val="75A48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23E5A"/>
    <w:multiLevelType w:val="hybridMultilevel"/>
    <w:tmpl w:val="97FE8A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33AB7"/>
    <w:multiLevelType w:val="hybridMultilevel"/>
    <w:tmpl w:val="5FA49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F1C2F"/>
    <w:multiLevelType w:val="hybridMultilevel"/>
    <w:tmpl w:val="F6E65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02505"/>
    <w:multiLevelType w:val="hybridMultilevel"/>
    <w:tmpl w:val="D6D66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41C64"/>
    <w:multiLevelType w:val="hybridMultilevel"/>
    <w:tmpl w:val="CBB45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829BB"/>
    <w:multiLevelType w:val="hybridMultilevel"/>
    <w:tmpl w:val="4B707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2225C"/>
    <w:multiLevelType w:val="hybridMultilevel"/>
    <w:tmpl w:val="D70CA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B3722"/>
    <w:multiLevelType w:val="hybridMultilevel"/>
    <w:tmpl w:val="A120B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F7ACD"/>
    <w:multiLevelType w:val="hybridMultilevel"/>
    <w:tmpl w:val="80F25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068D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F650D"/>
    <w:multiLevelType w:val="hybridMultilevel"/>
    <w:tmpl w:val="1C8C8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34F65"/>
    <w:multiLevelType w:val="hybridMultilevel"/>
    <w:tmpl w:val="34EC9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83B31"/>
    <w:multiLevelType w:val="hybridMultilevel"/>
    <w:tmpl w:val="0B843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15A5F"/>
    <w:multiLevelType w:val="hybridMultilevel"/>
    <w:tmpl w:val="4D562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15"/>
  </w:num>
  <w:num w:numId="6">
    <w:abstractNumId w:val="9"/>
  </w:num>
  <w:num w:numId="7">
    <w:abstractNumId w:val="13"/>
  </w:num>
  <w:num w:numId="8">
    <w:abstractNumId w:val="4"/>
  </w:num>
  <w:num w:numId="9">
    <w:abstractNumId w:val="10"/>
  </w:num>
  <w:num w:numId="10">
    <w:abstractNumId w:val="7"/>
  </w:num>
  <w:num w:numId="11">
    <w:abstractNumId w:val="14"/>
  </w:num>
  <w:num w:numId="12">
    <w:abstractNumId w:val="12"/>
  </w:num>
  <w:num w:numId="13">
    <w:abstractNumId w:val="5"/>
  </w:num>
  <w:num w:numId="14">
    <w:abstractNumId w:val="3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01D"/>
    <w:rsid w:val="0001412E"/>
    <w:rsid w:val="002503C6"/>
    <w:rsid w:val="002C74CD"/>
    <w:rsid w:val="003049FF"/>
    <w:rsid w:val="00460F6E"/>
    <w:rsid w:val="005C15E9"/>
    <w:rsid w:val="00640193"/>
    <w:rsid w:val="0069201D"/>
    <w:rsid w:val="008F109C"/>
    <w:rsid w:val="009259B8"/>
    <w:rsid w:val="0099497E"/>
    <w:rsid w:val="009F3875"/>
    <w:rsid w:val="00A429CD"/>
    <w:rsid w:val="00BA2E2E"/>
    <w:rsid w:val="00CB2118"/>
    <w:rsid w:val="00F17228"/>
    <w:rsid w:val="00F96879"/>
    <w:rsid w:val="00FB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201D"/>
    <w:pPr>
      <w:spacing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201D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69201D"/>
    <w:pPr>
      <w:spacing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3049F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049FF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049F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49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57736EB-6F74-4B1F-A21B-AC99BC48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KLindt</dc:creator>
  <cp:lastModifiedBy>Carsten KLindt</cp:lastModifiedBy>
  <cp:revision>5</cp:revision>
  <cp:lastPrinted>2015-02-02T14:10:00Z</cp:lastPrinted>
  <dcterms:created xsi:type="dcterms:W3CDTF">2015-02-02T13:22:00Z</dcterms:created>
  <dcterms:modified xsi:type="dcterms:W3CDTF">2015-02-11T17:56:00Z</dcterms:modified>
</cp:coreProperties>
</file>